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DB3893" w:rsidRDefault="003F73CB" w:rsidP="003F73CB">
      <w:pPr>
        <w:pStyle w:val="Text"/>
        <w:rPr>
          <w:rFonts w:eastAsiaTheme="majorEastAsia" w:cstheme="majorBidi"/>
          <w:b/>
          <w:sz w:val="40"/>
          <w:szCs w:val="32"/>
          <w:lang w:val="en-US"/>
        </w:rPr>
      </w:pPr>
      <w:r w:rsidRPr="00DB3893">
        <w:rPr>
          <w:rFonts w:eastAsiaTheme="majorEastAsia" w:cstheme="majorBidi"/>
          <w:b/>
          <w:sz w:val="40"/>
          <w:szCs w:val="32"/>
          <w:lang w:val="en-US"/>
        </w:rPr>
        <w:t xml:space="preserve">Guinea: Bauxite mining with </w:t>
      </w:r>
      <w:r w:rsidR="00F8180B">
        <w:rPr>
          <w:rFonts w:eastAsiaTheme="majorEastAsia" w:cstheme="majorBidi"/>
          <w:b/>
          <w:sz w:val="40"/>
          <w:szCs w:val="32"/>
          <w:lang w:val="en-US"/>
        </w:rPr>
        <w:t>s</w:t>
      </w:r>
      <w:r w:rsidRPr="00DB3893">
        <w:rPr>
          <w:rFonts w:eastAsiaTheme="majorEastAsia" w:cstheme="majorBidi"/>
          <w:b/>
          <w:sz w:val="40"/>
          <w:szCs w:val="32"/>
          <w:lang w:val="en-US"/>
        </w:rPr>
        <w:t xml:space="preserve">urface </w:t>
      </w:r>
      <w:r w:rsidR="00F8180B">
        <w:rPr>
          <w:rFonts w:eastAsiaTheme="majorEastAsia" w:cstheme="majorBidi"/>
          <w:b/>
          <w:sz w:val="40"/>
          <w:szCs w:val="32"/>
          <w:lang w:val="en-US"/>
        </w:rPr>
        <w:t>m</w:t>
      </w:r>
      <w:r w:rsidRPr="00DB3893">
        <w:rPr>
          <w:rFonts w:eastAsiaTheme="majorEastAsia" w:cstheme="majorBidi"/>
          <w:b/>
          <w:sz w:val="40"/>
          <w:szCs w:val="32"/>
          <w:lang w:val="en-US"/>
        </w:rPr>
        <w:t xml:space="preserve">iners </w:t>
      </w:r>
      <w:r w:rsidR="00A80E3F">
        <w:rPr>
          <w:rFonts w:eastAsiaTheme="majorEastAsia" w:cstheme="majorBidi"/>
          <w:b/>
          <w:sz w:val="40"/>
          <w:szCs w:val="32"/>
          <w:lang w:val="en-US"/>
        </w:rPr>
        <w:t xml:space="preserve">maximizes </w:t>
      </w:r>
      <w:r w:rsidRPr="00DB3893">
        <w:rPr>
          <w:rFonts w:eastAsiaTheme="majorEastAsia" w:cstheme="majorBidi"/>
          <w:b/>
          <w:sz w:val="40"/>
          <w:szCs w:val="32"/>
          <w:lang w:val="en-US"/>
        </w:rPr>
        <w:t>profitability</w:t>
      </w:r>
    </w:p>
    <w:p w:rsidR="003F73CB" w:rsidRPr="00DB3893" w:rsidRDefault="003F73CB" w:rsidP="003F73CB">
      <w:pPr>
        <w:pStyle w:val="Text"/>
        <w:rPr>
          <w:lang w:val="en-US"/>
        </w:rPr>
      </w:pPr>
    </w:p>
    <w:p w:rsidR="00244981" w:rsidRPr="00DB3893" w:rsidRDefault="003F73CB" w:rsidP="00244981">
      <w:pPr>
        <w:pStyle w:val="Text"/>
        <w:spacing w:line="276" w:lineRule="auto"/>
        <w:rPr>
          <w:rStyle w:val="Hervorhebung"/>
          <w:lang w:val="en-US"/>
        </w:rPr>
      </w:pPr>
      <w:r w:rsidRPr="00DB3893">
        <w:rPr>
          <w:rStyle w:val="Hervorhebung"/>
          <w:lang w:val="en-US"/>
        </w:rPr>
        <w:t xml:space="preserve">West African Guinea is known for possessing the largest reserves of high-quality bauxite in the world. </w:t>
      </w:r>
      <w:r w:rsidR="00A80E3F">
        <w:rPr>
          <w:rStyle w:val="Hervorhebung"/>
          <w:lang w:val="en-US"/>
        </w:rPr>
        <w:t>T</w:t>
      </w:r>
      <w:r w:rsidRPr="00DB3893">
        <w:rPr>
          <w:rStyle w:val="Hervorhebung"/>
          <w:lang w:val="en-US"/>
        </w:rPr>
        <w:t xml:space="preserve">his potential </w:t>
      </w:r>
      <w:r w:rsidR="00A80E3F">
        <w:rPr>
          <w:rStyle w:val="Hervorhebung"/>
          <w:lang w:val="en-US"/>
        </w:rPr>
        <w:t xml:space="preserve">has prompted the country to continually expand its bauxite mining sector </w:t>
      </w:r>
      <w:r w:rsidR="00A80E3F" w:rsidRPr="00DB3893">
        <w:rPr>
          <w:rStyle w:val="Hervorhebung"/>
          <w:lang w:val="en-US"/>
        </w:rPr>
        <w:t>in recent years</w:t>
      </w:r>
      <w:r w:rsidR="00A80E3F">
        <w:rPr>
          <w:rStyle w:val="Hervorhebung"/>
          <w:lang w:val="en-US"/>
        </w:rPr>
        <w:t xml:space="preserve">, making </w:t>
      </w:r>
      <w:r w:rsidRPr="00DB3893">
        <w:rPr>
          <w:rStyle w:val="Hervorhebung"/>
          <w:lang w:val="en-US"/>
        </w:rPr>
        <w:t>substantial investment</w:t>
      </w:r>
      <w:r w:rsidR="00A80E3F">
        <w:rPr>
          <w:rStyle w:val="Hervorhebung"/>
          <w:lang w:val="en-US"/>
        </w:rPr>
        <w:t>s</w:t>
      </w:r>
      <w:r w:rsidRPr="00DB3893">
        <w:rPr>
          <w:rStyle w:val="Hervorhebung"/>
          <w:lang w:val="en-US"/>
        </w:rPr>
        <w:t xml:space="preserve">. Wirtgen surface miners are playing a </w:t>
      </w:r>
      <w:r w:rsidR="007842AE" w:rsidRPr="00DB3893">
        <w:rPr>
          <w:rStyle w:val="Hervorhebung"/>
          <w:lang w:val="en-US"/>
        </w:rPr>
        <w:t>decisive</w:t>
      </w:r>
      <w:r w:rsidRPr="00DB3893">
        <w:rPr>
          <w:rStyle w:val="Hervorhebung"/>
          <w:lang w:val="en-US"/>
        </w:rPr>
        <w:t xml:space="preserve"> role in this development process, as many of the country’s bauxite mining </w:t>
      </w:r>
      <w:r w:rsidR="00ED143D" w:rsidRPr="00DB3893">
        <w:rPr>
          <w:rStyle w:val="Hervorhebung"/>
          <w:lang w:val="en-US"/>
        </w:rPr>
        <w:t>operations</w:t>
      </w:r>
      <w:r w:rsidRPr="00DB3893">
        <w:rPr>
          <w:rStyle w:val="Hervorhebung"/>
          <w:lang w:val="en-US"/>
        </w:rPr>
        <w:t xml:space="preserve"> rely on Wirtgen’s technology as their standard extraction technique.</w:t>
      </w:r>
    </w:p>
    <w:p w:rsidR="003F73CB" w:rsidRPr="00DB3893" w:rsidRDefault="003F73CB" w:rsidP="00244981">
      <w:pPr>
        <w:pStyle w:val="Text"/>
        <w:spacing w:line="276" w:lineRule="auto"/>
        <w:rPr>
          <w:rStyle w:val="Hervorhebung"/>
          <w:lang w:val="en-US"/>
        </w:rPr>
      </w:pPr>
    </w:p>
    <w:p w:rsidR="003F73CB" w:rsidRPr="00DB3893" w:rsidRDefault="003F73CB" w:rsidP="003F73CB">
      <w:pPr>
        <w:pStyle w:val="Text"/>
        <w:spacing w:line="276" w:lineRule="auto"/>
        <w:rPr>
          <w:noProof/>
          <w:lang w:val="en-US" w:eastAsia="de-DE"/>
        </w:rPr>
      </w:pPr>
      <w:r w:rsidRPr="00DB3893">
        <w:rPr>
          <w:noProof/>
          <w:lang w:val="en-US" w:eastAsia="de-DE"/>
        </w:rPr>
        <w:t xml:space="preserve">Wirtgen supplies surface miners in a variety of performance classes for the </w:t>
      </w:r>
      <w:r w:rsidR="007842AE" w:rsidRPr="00DB3893">
        <w:rPr>
          <w:noProof/>
          <w:lang w:val="en-US" w:eastAsia="de-DE"/>
        </w:rPr>
        <w:t>selective mining of raw materials</w:t>
      </w:r>
      <w:r w:rsidRPr="00DB3893">
        <w:rPr>
          <w:noProof/>
          <w:lang w:val="en-US" w:eastAsia="de-DE"/>
        </w:rPr>
        <w:t xml:space="preserve">, such as coal, limestone, bauxite, gypsum, salt and phosphate. In addition to mining, these machines can also carry out routing operations for </w:t>
      </w:r>
      <w:r w:rsidR="007842AE" w:rsidRPr="00DB3893">
        <w:rPr>
          <w:noProof/>
          <w:lang w:val="en-US" w:eastAsia="de-DE"/>
        </w:rPr>
        <w:t xml:space="preserve">the </w:t>
      </w:r>
      <w:r w:rsidRPr="00DB3893">
        <w:rPr>
          <w:noProof/>
          <w:lang w:val="en-US" w:eastAsia="de-DE"/>
        </w:rPr>
        <w:t>constructi</w:t>
      </w:r>
      <w:r w:rsidR="007842AE" w:rsidRPr="00DB3893">
        <w:rPr>
          <w:noProof/>
          <w:lang w:val="en-US" w:eastAsia="de-DE"/>
        </w:rPr>
        <w:t>on of</w:t>
      </w:r>
      <w:r w:rsidRPr="00DB3893">
        <w:rPr>
          <w:noProof/>
          <w:lang w:val="en-US" w:eastAsia="de-DE"/>
        </w:rPr>
        <w:t xml:space="preserve"> </w:t>
      </w:r>
      <w:r w:rsidR="00ED143D" w:rsidRPr="00DB3893">
        <w:rPr>
          <w:noProof/>
          <w:lang w:val="en-US" w:eastAsia="de-DE"/>
        </w:rPr>
        <w:t>min</w:t>
      </w:r>
      <w:r w:rsidR="007842AE" w:rsidRPr="00DB3893">
        <w:rPr>
          <w:noProof/>
          <w:lang w:val="en-US" w:eastAsia="de-DE"/>
        </w:rPr>
        <w:t>ing</w:t>
      </w:r>
      <w:r w:rsidR="00ED143D" w:rsidRPr="00DB3893">
        <w:rPr>
          <w:noProof/>
          <w:lang w:val="en-US" w:eastAsia="de-DE"/>
        </w:rPr>
        <w:t xml:space="preserve"> service </w:t>
      </w:r>
      <w:r w:rsidRPr="00DB3893">
        <w:rPr>
          <w:noProof/>
          <w:lang w:val="en-US" w:eastAsia="de-DE"/>
        </w:rPr>
        <w:t xml:space="preserve">roads and railway tracks, </w:t>
      </w:r>
      <w:r w:rsidR="007842AE" w:rsidRPr="00DB3893">
        <w:rPr>
          <w:noProof/>
          <w:lang w:val="en-US" w:eastAsia="de-DE"/>
        </w:rPr>
        <w:t xml:space="preserve">the </w:t>
      </w:r>
      <w:r w:rsidRPr="00DB3893">
        <w:rPr>
          <w:noProof/>
          <w:lang w:val="en-US" w:eastAsia="de-DE"/>
        </w:rPr>
        <w:t>rehabilitati</w:t>
      </w:r>
      <w:r w:rsidR="007842AE" w:rsidRPr="00DB3893">
        <w:rPr>
          <w:noProof/>
          <w:lang w:val="en-US" w:eastAsia="de-DE"/>
        </w:rPr>
        <w:t>o</w:t>
      </w:r>
      <w:r w:rsidRPr="00DB3893">
        <w:rPr>
          <w:noProof/>
          <w:lang w:val="en-US" w:eastAsia="de-DE"/>
        </w:rPr>
        <w:t>n</w:t>
      </w:r>
      <w:r w:rsidR="007842AE" w:rsidRPr="00DB3893">
        <w:rPr>
          <w:noProof/>
          <w:lang w:val="en-US" w:eastAsia="de-DE"/>
        </w:rPr>
        <w:t xml:space="preserve"> of</w:t>
      </w:r>
      <w:r w:rsidRPr="00DB3893">
        <w:rPr>
          <w:noProof/>
          <w:lang w:val="en-US" w:eastAsia="de-DE"/>
        </w:rPr>
        <w:t xml:space="preserve"> roadways and i</w:t>
      </w:r>
      <w:r w:rsidR="007842AE" w:rsidRPr="00DB3893">
        <w:rPr>
          <w:noProof/>
          <w:lang w:val="en-US" w:eastAsia="de-DE"/>
        </w:rPr>
        <w:t>nstallation of</w:t>
      </w:r>
      <w:r w:rsidRPr="00DB3893">
        <w:rPr>
          <w:noProof/>
          <w:lang w:val="en-US" w:eastAsia="de-DE"/>
        </w:rPr>
        <w:t xml:space="preserve"> tunnel floors. The range of applications further includes the precis</w:t>
      </w:r>
      <w:r w:rsidR="007842AE" w:rsidRPr="00DB3893">
        <w:rPr>
          <w:noProof/>
          <w:lang w:val="en-US" w:eastAsia="de-DE"/>
        </w:rPr>
        <w:t>e</w:t>
      </w:r>
      <w:r w:rsidRPr="00DB3893">
        <w:rPr>
          <w:noProof/>
          <w:lang w:val="en-US" w:eastAsia="de-DE"/>
        </w:rPr>
        <w:t xml:space="preserve"> cutting of </w:t>
      </w:r>
      <w:r w:rsidR="007842AE" w:rsidRPr="00DB3893">
        <w:rPr>
          <w:noProof/>
          <w:lang w:val="en-US" w:eastAsia="de-DE"/>
        </w:rPr>
        <w:t>trenches</w:t>
      </w:r>
      <w:r w:rsidRPr="00DB3893">
        <w:rPr>
          <w:noProof/>
          <w:lang w:val="en-US" w:eastAsia="de-DE"/>
        </w:rPr>
        <w:t xml:space="preserve"> and channels as well as surface leveling.</w:t>
      </w:r>
    </w:p>
    <w:p w:rsidR="003F73CB" w:rsidRPr="00DB3893" w:rsidRDefault="003F73CB" w:rsidP="003F73CB">
      <w:pPr>
        <w:pStyle w:val="Text"/>
        <w:spacing w:line="276" w:lineRule="auto"/>
        <w:rPr>
          <w:noProof/>
          <w:lang w:val="en-US" w:eastAsia="de-DE"/>
        </w:rPr>
      </w:pPr>
    </w:p>
    <w:p w:rsidR="003F73CB" w:rsidRPr="00DB3893" w:rsidRDefault="003F73CB" w:rsidP="00ED143D">
      <w:pPr>
        <w:pStyle w:val="Text"/>
        <w:spacing w:line="276" w:lineRule="auto"/>
        <w:rPr>
          <w:noProof/>
          <w:lang w:val="en-US" w:eastAsia="de-DE"/>
        </w:rPr>
      </w:pPr>
      <w:r w:rsidRPr="00DB3893">
        <w:rPr>
          <w:noProof/>
          <w:lang w:val="en-US" w:eastAsia="de-DE"/>
        </w:rPr>
        <w:t xml:space="preserve">In 2001, the first Wirtgen surface miner was commissioned </w:t>
      </w:r>
      <w:r w:rsidR="00626C47" w:rsidRPr="00DB3893">
        <w:rPr>
          <w:noProof/>
          <w:lang w:val="en-US" w:eastAsia="de-DE"/>
        </w:rPr>
        <w:t>in</w:t>
      </w:r>
      <w:r w:rsidRPr="00DB3893">
        <w:rPr>
          <w:noProof/>
          <w:lang w:val="en-US" w:eastAsia="de-DE"/>
        </w:rPr>
        <w:t xml:space="preserve"> a mine </w:t>
      </w:r>
      <w:r w:rsidR="00ED143D" w:rsidRPr="00DB3893">
        <w:rPr>
          <w:noProof/>
          <w:lang w:val="en-US" w:eastAsia="de-DE"/>
        </w:rPr>
        <w:t>close to Kindia</w:t>
      </w:r>
      <w:r w:rsidRPr="00DB3893">
        <w:rPr>
          <w:noProof/>
          <w:lang w:val="en-US" w:eastAsia="de-DE"/>
        </w:rPr>
        <w:t xml:space="preserve">, a small town 120 km from the capital, Conakry. At this time, drilling and blasting was the main bauxite mining technique in use. Since then, however, the </w:t>
      </w:r>
      <w:r w:rsidR="00626C47" w:rsidRPr="00DB3893">
        <w:rPr>
          <w:noProof/>
          <w:lang w:val="en-US" w:eastAsia="de-DE"/>
        </w:rPr>
        <w:t>process</w:t>
      </w:r>
      <w:r w:rsidRPr="00DB3893">
        <w:rPr>
          <w:noProof/>
          <w:lang w:val="en-US" w:eastAsia="de-DE"/>
        </w:rPr>
        <w:t xml:space="preserve"> </w:t>
      </w:r>
      <w:r w:rsidR="00AB5E1C">
        <w:rPr>
          <w:noProof/>
          <w:lang w:val="en-US" w:eastAsia="de-DE"/>
        </w:rPr>
        <w:t xml:space="preserve">has </w:t>
      </w:r>
      <w:r w:rsidRPr="00DB3893">
        <w:rPr>
          <w:noProof/>
          <w:lang w:val="en-US" w:eastAsia="de-DE"/>
        </w:rPr>
        <w:t>shifted to the more economical, safe and environmentally friendly surface mining</w:t>
      </w:r>
      <w:r w:rsidR="006B4D71" w:rsidRPr="00DB3893">
        <w:rPr>
          <w:noProof/>
          <w:lang w:val="en-US" w:eastAsia="de-DE"/>
        </w:rPr>
        <w:t>,</w:t>
      </w:r>
      <w:r w:rsidR="00ED143D" w:rsidRPr="00DB3893">
        <w:rPr>
          <w:noProof/>
          <w:lang w:val="en-US" w:eastAsia="de-DE"/>
        </w:rPr>
        <w:t xml:space="preserve"> and today Wirtgen </w:t>
      </w:r>
      <w:r w:rsidR="00AB5E1C">
        <w:rPr>
          <w:noProof/>
          <w:lang w:val="en-US" w:eastAsia="de-DE"/>
        </w:rPr>
        <w:t>s</w:t>
      </w:r>
      <w:r w:rsidR="00ED143D" w:rsidRPr="00DB3893">
        <w:rPr>
          <w:noProof/>
          <w:lang w:val="en-US" w:eastAsia="de-DE"/>
        </w:rPr>
        <w:t xml:space="preserve">urface </w:t>
      </w:r>
      <w:r w:rsidR="00AB5E1C">
        <w:rPr>
          <w:noProof/>
          <w:lang w:val="en-US" w:eastAsia="de-DE"/>
        </w:rPr>
        <w:t>m</w:t>
      </w:r>
      <w:r w:rsidR="00ED143D" w:rsidRPr="00DB3893">
        <w:rPr>
          <w:noProof/>
          <w:lang w:val="en-US" w:eastAsia="de-DE"/>
        </w:rPr>
        <w:t>iner</w:t>
      </w:r>
      <w:r w:rsidR="006B4D71" w:rsidRPr="00DB3893">
        <w:rPr>
          <w:noProof/>
          <w:lang w:val="en-US" w:eastAsia="de-DE"/>
        </w:rPr>
        <w:t>s</w:t>
      </w:r>
      <w:r w:rsidR="00ED143D" w:rsidRPr="00DB3893">
        <w:rPr>
          <w:noProof/>
          <w:lang w:val="en-US" w:eastAsia="de-DE"/>
        </w:rPr>
        <w:t xml:space="preserve"> </w:t>
      </w:r>
      <w:r w:rsidR="00626C47" w:rsidRPr="00DB3893">
        <w:rPr>
          <w:noProof/>
          <w:lang w:val="en-US" w:eastAsia="de-DE"/>
        </w:rPr>
        <w:t xml:space="preserve">extract </w:t>
      </w:r>
      <w:r w:rsidR="00ED143D" w:rsidRPr="00DB3893">
        <w:rPr>
          <w:noProof/>
          <w:lang w:val="en-US" w:eastAsia="de-DE"/>
        </w:rPr>
        <w:t>100% of the ore. Since 2001,</w:t>
      </w:r>
      <w:r w:rsidRPr="00DB3893">
        <w:rPr>
          <w:noProof/>
          <w:lang w:val="en-US" w:eastAsia="de-DE"/>
        </w:rPr>
        <w:t xml:space="preserve"> </w:t>
      </w:r>
      <w:r w:rsidR="00ED143D" w:rsidRPr="00DB3893">
        <w:rPr>
          <w:noProof/>
          <w:lang w:val="en-US" w:eastAsia="de-DE"/>
        </w:rPr>
        <w:t>th</w:t>
      </w:r>
      <w:r w:rsidRPr="00DB3893">
        <w:rPr>
          <w:noProof/>
          <w:lang w:val="en-US" w:eastAsia="de-DE"/>
        </w:rPr>
        <w:t xml:space="preserve">e Wirtgen technology has proven its additional benefit </w:t>
      </w:r>
      <w:r w:rsidR="00A80E3F">
        <w:rPr>
          <w:noProof/>
          <w:lang w:val="en-US" w:eastAsia="de-DE"/>
        </w:rPr>
        <w:t xml:space="preserve">to </w:t>
      </w:r>
      <w:r w:rsidRPr="00DB3893">
        <w:rPr>
          <w:noProof/>
          <w:lang w:val="en-US" w:eastAsia="de-DE"/>
        </w:rPr>
        <w:t>the growing bauxite min</w:t>
      </w:r>
      <w:r w:rsidR="00ED143D" w:rsidRPr="00DB3893">
        <w:rPr>
          <w:noProof/>
          <w:lang w:val="en-US" w:eastAsia="de-DE"/>
        </w:rPr>
        <w:t>ing industry in Guinea, where 25</w:t>
      </w:r>
      <w:r w:rsidRPr="00DB3893">
        <w:rPr>
          <w:noProof/>
          <w:lang w:val="en-US" w:eastAsia="de-DE"/>
        </w:rPr>
        <w:t xml:space="preserve"> Wirtgen machines are currently in operation.</w:t>
      </w:r>
    </w:p>
    <w:p w:rsidR="003F73CB" w:rsidRPr="00DB3893" w:rsidRDefault="003F73CB" w:rsidP="003F73CB">
      <w:pPr>
        <w:pStyle w:val="Text"/>
        <w:spacing w:line="276" w:lineRule="auto"/>
        <w:rPr>
          <w:noProof/>
          <w:lang w:val="en-US" w:eastAsia="de-DE"/>
        </w:rPr>
      </w:pPr>
    </w:p>
    <w:p w:rsidR="0014683F" w:rsidRPr="00DB3893" w:rsidRDefault="00F83421" w:rsidP="003F73CB">
      <w:pPr>
        <w:pStyle w:val="Text"/>
        <w:spacing w:line="276" w:lineRule="auto"/>
        <w:rPr>
          <w:rStyle w:val="Hervorhebung"/>
          <w:lang w:val="en-US"/>
        </w:rPr>
      </w:pPr>
      <w:r w:rsidRPr="00DB3893">
        <w:rPr>
          <w:rStyle w:val="Hervorhebung"/>
          <w:lang w:val="en-US"/>
        </w:rPr>
        <w:t>2200 SM and 2500 </w:t>
      </w:r>
      <w:r w:rsidR="003F73CB" w:rsidRPr="00DB3893">
        <w:rPr>
          <w:rStyle w:val="Hervorhebung"/>
          <w:lang w:val="en-US"/>
        </w:rPr>
        <w:t>SM for cons</w:t>
      </w:r>
      <w:r w:rsidR="00626C47" w:rsidRPr="00DB3893">
        <w:rPr>
          <w:rStyle w:val="Hervorhebung"/>
          <w:lang w:val="en-US"/>
        </w:rPr>
        <w:t>istently</w:t>
      </w:r>
      <w:r w:rsidR="003F73CB" w:rsidRPr="00DB3893">
        <w:rPr>
          <w:rStyle w:val="Hervorhebung"/>
          <w:lang w:val="en-US"/>
        </w:rPr>
        <w:t xml:space="preserve"> high production rates</w:t>
      </w:r>
    </w:p>
    <w:p w:rsidR="003F73CB" w:rsidRPr="00DB3893" w:rsidRDefault="003B18E6" w:rsidP="003F73CB">
      <w:pPr>
        <w:pStyle w:val="Text"/>
        <w:spacing w:line="276" w:lineRule="auto"/>
        <w:rPr>
          <w:rStyle w:val="Hervorhebung"/>
          <w:b w:val="0"/>
          <w:lang w:val="en-US"/>
        </w:rPr>
      </w:pPr>
      <w:r w:rsidRPr="00DB3893">
        <w:rPr>
          <w:rStyle w:val="Hervorhebung"/>
          <w:b w:val="0"/>
          <w:lang w:val="en-US"/>
        </w:rPr>
        <w:t xml:space="preserve">The </w:t>
      </w:r>
      <w:r w:rsidR="00626C47" w:rsidRPr="00DB3893">
        <w:rPr>
          <w:rStyle w:val="Hervorhebung"/>
          <w:b w:val="0"/>
          <w:lang w:val="en-US"/>
        </w:rPr>
        <w:t xml:space="preserve">most commonly used </w:t>
      </w:r>
      <w:r w:rsidRPr="00DB3893">
        <w:rPr>
          <w:rStyle w:val="Hervorhebung"/>
          <w:b w:val="0"/>
          <w:lang w:val="en-US"/>
        </w:rPr>
        <w:t>models for bauxit</w:t>
      </w:r>
      <w:r w:rsidR="00F83421" w:rsidRPr="00DB3893">
        <w:rPr>
          <w:rStyle w:val="Hervorhebung"/>
          <w:b w:val="0"/>
          <w:lang w:val="en-US"/>
        </w:rPr>
        <w:t xml:space="preserve">e mining in Guinea </w:t>
      </w:r>
      <w:proofErr w:type="gramStart"/>
      <w:r w:rsidR="00F83421" w:rsidRPr="00DB3893">
        <w:rPr>
          <w:rStyle w:val="Hervorhebung"/>
          <w:b w:val="0"/>
          <w:lang w:val="en-US"/>
        </w:rPr>
        <w:t>are</w:t>
      </w:r>
      <w:proofErr w:type="gramEnd"/>
      <w:r w:rsidR="00F83421" w:rsidRPr="00DB3893">
        <w:rPr>
          <w:rStyle w:val="Hervorhebung"/>
          <w:b w:val="0"/>
          <w:lang w:val="en-US"/>
        </w:rPr>
        <w:t xml:space="preserve"> the 2200 </w:t>
      </w:r>
      <w:r w:rsidRPr="00DB3893">
        <w:rPr>
          <w:rStyle w:val="Hervorhebung"/>
          <w:b w:val="0"/>
          <w:lang w:val="en-US"/>
        </w:rPr>
        <w:t>SM and the 2500</w:t>
      </w:r>
      <w:r w:rsidR="00F83421" w:rsidRPr="00DB3893">
        <w:rPr>
          <w:rStyle w:val="Hervorhebung"/>
          <w:b w:val="0"/>
          <w:lang w:val="en-US"/>
        </w:rPr>
        <w:t> </w:t>
      </w:r>
      <w:r w:rsidRPr="00DB3893">
        <w:rPr>
          <w:rStyle w:val="Hervorhebung"/>
          <w:b w:val="0"/>
          <w:lang w:val="en-US"/>
        </w:rPr>
        <w:t>SM. The first is compact yet powerful, wi</w:t>
      </w:r>
      <w:r w:rsidR="005F0710" w:rsidRPr="00DB3893">
        <w:rPr>
          <w:rStyle w:val="Hervorhebung"/>
          <w:b w:val="0"/>
          <w:lang w:val="en-US"/>
        </w:rPr>
        <w:t>th a 2.2 m</w:t>
      </w:r>
      <w:r w:rsidR="00AB5E1C">
        <w:rPr>
          <w:rStyle w:val="Hervorhebung"/>
          <w:b w:val="0"/>
          <w:lang w:val="en-US"/>
        </w:rPr>
        <w:t>-</w:t>
      </w:r>
      <w:r w:rsidR="00626C47" w:rsidRPr="00DB3893">
        <w:rPr>
          <w:rStyle w:val="Hervorhebung"/>
          <w:b w:val="0"/>
          <w:lang w:val="en-US"/>
        </w:rPr>
        <w:t xml:space="preserve">long </w:t>
      </w:r>
      <w:r w:rsidR="005F0710" w:rsidRPr="00DB3893">
        <w:rPr>
          <w:rStyle w:val="Hervorhebung"/>
          <w:b w:val="0"/>
          <w:lang w:val="en-US"/>
        </w:rPr>
        <w:t>cutting drum and 708 </w:t>
      </w:r>
      <w:r w:rsidRPr="00DB3893">
        <w:rPr>
          <w:rStyle w:val="Hervorhebung"/>
          <w:b w:val="0"/>
          <w:lang w:val="en-US"/>
        </w:rPr>
        <w:t>kW of engine power</w:t>
      </w:r>
      <w:r w:rsidR="00626C47" w:rsidRPr="00DB3893">
        <w:rPr>
          <w:rStyle w:val="Hervorhebung"/>
          <w:b w:val="0"/>
          <w:lang w:val="en-US"/>
        </w:rPr>
        <w:t>. It</w:t>
      </w:r>
      <w:r w:rsidRPr="00DB3893">
        <w:rPr>
          <w:rStyle w:val="Hervorhebung"/>
          <w:b w:val="0"/>
          <w:lang w:val="en-US"/>
        </w:rPr>
        <w:t xml:space="preserve"> is able to cut rock with unconfined compressive strengths of up to 50</w:t>
      </w:r>
      <w:r w:rsidR="005F0710" w:rsidRPr="00DB3893">
        <w:rPr>
          <w:rStyle w:val="Hervorhebung"/>
          <w:b w:val="0"/>
          <w:lang w:val="en-US"/>
        </w:rPr>
        <w:t> </w:t>
      </w:r>
      <w:r w:rsidRPr="00DB3893">
        <w:rPr>
          <w:rStyle w:val="Hervorhebung"/>
          <w:b w:val="0"/>
          <w:lang w:val="en-US"/>
        </w:rPr>
        <w:t>MPa, ideal for medium-sized mining operati</w:t>
      </w:r>
      <w:r w:rsidR="00F83421" w:rsidRPr="00DB3893">
        <w:rPr>
          <w:rStyle w:val="Hervorhebung"/>
          <w:b w:val="0"/>
          <w:lang w:val="en-US"/>
        </w:rPr>
        <w:t>ons. The larger model, the 2500 </w:t>
      </w:r>
      <w:r w:rsidRPr="00DB3893">
        <w:rPr>
          <w:rStyle w:val="Hervorhebung"/>
          <w:b w:val="0"/>
          <w:lang w:val="en-US"/>
        </w:rPr>
        <w:t>SM, guarantees higher production rates and</w:t>
      </w:r>
      <w:r w:rsidR="00ED143D" w:rsidRPr="00DB3893">
        <w:rPr>
          <w:rStyle w:val="Hervorhebung"/>
          <w:b w:val="0"/>
          <w:lang w:val="en-US"/>
        </w:rPr>
        <w:t xml:space="preserve"> offers a</w:t>
      </w:r>
      <w:r w:rsidRPr="00DB3893">
        <w:rPr>
          <w:rStyle w:val="Hervorhebung"/>
          <w:b w:val="0"/>
          <w:lang w:val="en-US"/>
        </w:rPr>
        <w:t xml:space="preserve"> cutting width of 2.5</w:t>
      </w:r>
      <w:r w:rsidR="005F0710" w:rsidRPr="00DB3893">
        <w:rPr>
          <w:rStyle w:val="Hervorhebung"/>
          <w:b w:val="0"/>
          <w:lang w:val="en-US"/>
        </w:rPr>
        <w:t> </w:t>
      </w:r>
      <w:r w:rsidRPr="00DB3893">
        <w:rPr>
          <w:rStyle w:val="Hervorhebung"/>
          <w:b w:val="0"/>
          <w:lang w:val="en-US"/>
        </w:rPr>
        <w:t>m, 783</w:t>
      </w:r>
      <w:r w:rsidR="005F0710" w:rsidRPr="00DB3893">
        <w:rPr>
          <w:rStyle w:val="Hervorhebung"/>
          <w:b w:val="0"/>
          <w:lang w:val="en-US"/>
        </w:rPr>
        <w:t> </w:t>
      </w:r>
      <w:r w:rsidRPr="00DB3893">
        <w:rPr>
          <w:rStyle w:val="Hervorhebung"/>
          <w:b w:val="0"/>
          <w:lang w:val="en-US"/>
        </w:rPr>
        <w:t>kW of engine power</w:t>
      </w:r>
      <w:r w:rsidR="00ED143D" w:rsidRPr="00DB3893">
        <w:rPr>
          <w:rStyle w:val="Hervorhebung"/>
          <w:b w:val="0"/>
          <w:lang w:val="en-US"/>
        </w:rPr>
        <w:t xml:space="preserve"> and can economically mine rock with an unconfined c</w:t>
      </w:r>
      <w:r w:rsidR="005F0710" w:rsidRPr="00DB3893">
        <w:rPr>
          <w:rStyle w:val="Hervorhebung"/>
          <w:b w:val="0"/>
          <w:lang w:val="en-US"/>
        </w:rPr>
        <w:t>ompressive strength of up to 80 </w:t>
      </w:r>
      <w:r w:rsidR="00ED143D" w:rsidRPr="00DB3893">
        <w:rPr>
          <w:rStyle w:val="Hervorhebung"/>
          <w:b w:val="0"/>
          <w:lang w:val="en-US"/>
        </w:rPr>
        <w:t>MPa</w:t>
      </w:r>
      <w:r w:rsidRPr="00DB3893">
        <w:rPr>
          <w:rStyle w:val="Hervorhebung"/>
          <w:b w:val="0"/>
          <w:lang w:val="en-US"/>
        </w:rPr>
        <w:t>.</w:t>
      </w:r>
    </w:p>
    <w:p w:rsidR="003F73CB" w:rsidRPr="00DB3893" w:rsidRDefault="003F73CB" w:rsidP="003F73CB">
      <w:pPr>
        <w:pStyle w:val="Text"/>
        <w:spacing w:line="276" w:lineRule="auto"/>
        <w:rPr>
          <w:rStyle w:val="Hervorhebung"/>
          <w:b w:val="0"/>
          <w:lang w:val="en-US"/>
        </w:rPr>
      </w:pPr>
    </w:p>
    <w:p w:rsidR="003F73CB" w:rsidRPr="00DB3893" w:rsidRDefault="003F73CB" w:rsidP="003F73CB">
      <w:pPr>
        <w:pStyle w:val="Text"/>
        <w:spacing w:line="276" w:lineRule="auto"/>
        <w:rPr>
          <w:rStyle w:val="Hervorhebung"/>
          <w:b w:val="0"/>
          <w:lang w:val="en-US"/>
        </w:rPr>
      </w:pPr>
      <w:r w:rsidRPr="00DB3893">
        <w:rPr>
          <w:rStyle w:val="Hervorhebung"/>
          <w:b w:val="0"/>
          <w:lang w:val="en-US"/>
        </w:rPr>
        <w:t xml:space="preserve">Both models </w:t>
      </w:r>
      <w:r w:rsidR="00626C47" w:rsidRPr="00DB3893">
        <w:rPr>
          <w:rStyle w:val="Hervorhebung"/>
          <w:b w:val="0"/>
          <w:lang w:val="en-US"/>
        </w:rPr>
        <w:t>demonstrate</w:t>
      </w:r>
      <w:r w:rsidRPr="00DB3893">
        <w:rPr>
          <w:rStyle w:val="Hervorhebung"/>
          <w:b w:val="0"/>
          <w:lang w:val="en-US"/>
        </w:rPr>
        <w:t xml:space="preserve"> their </w:t>
      </w:r>
      <w:r w:rsidR="00ED143D" w:rsidRPr="00DB3893">
        <w:rPr>
          <w:rStyle w:val="Hervorhebung"/>
          <w:b w:val="0"/>
          <w:lang w:val="en-US"/>
        </w:rPr>
        <w:t>advantages</w:t>
      </w:r>
      <w:r w:rsidRPr="00DB3893">
        <w:rPr>
          <w:rStyle w:val="Hervorhebung"/>
          <w:b w:val="0"/>
          <w:lang w:val="en-US"/>
        </w:rPr>
        <w:t xml:space="preserve"> in both productivity and product quality, guaranteeing lower </w:t>
      </w:r>
      <w:r w:rsidR="00626C47" w:rsidRPr="00DB3893">
        <w:rPr>
          <w:rStyle w:val="Hervorhebung"/>
          <w:b w:val="0"/>
          <w:lang w:val="en-US"/>
        </w:rPr>
        <w:t xml:space="preserve">production costs </w:t>
      </w:r>
      <w:r w:rsidRPr="00DB3893">
        <w:rPr>
          <w:rStyle w:val="Hervorhebung"/>
          <w:b w:val="0"/>
          <w:lang w:val="en-US"/>
        </w:rPr>
        <w:t>per</w:t>
      </w:r>
      <w:r w:rsidR="00AB5E1C">
        <w:rPr>
          <w:rStyle w:val="Hervorhebung"/>
          <w:b w:val="0"/>
          <w:lang w:val="en-US"/>
        </w:rPr>
        <w:t xml:space="preserve"> </w:t>
      </w:r>
      <w:r w:rsidRPr="00DB3893">
        <w:rPr>
          <w:rStyle w:val="Hervorhebung"/>
          <w:b w:val="0"/>
          <w:lang w:val="en-US"/>
        </w:rPr>
        <w:t xml:space="preserve">ton compared to </w:t>
      </w:r>
      <w:r w:rsidR="00ED143D" w:rsidRPr="00DB3893">
        <w:rPr>
          <w:rStyle w:val="Hervorhebung"/>
          <w:b w:val="0"/>
          <w:lang w:val="en-US"/>
        </w:rPr>
        <w:t>conventional</w:t>
      </w:r>
      <w:r w:rsidRPr="00DB3893">
        <w:rPr>
          <w:rStyle w:val="Hervorhebung"/>
          <w:b w:val="0"/>
          <w:lang w:val="en-US"/>
        </w:rPr>
        <w:t xml:space="preserve"> mining. </w:t>
      </w:r>
      <w:r w:rsidR="00AB5E1C">
        <w:rPr>
          <w:rStyle w:val="Hervorhebung"/>
          <w:b w:val="0"/>
          <w:lang w:val="en-US"/>
        </w:rPr>
        <w:t xml:space="preserve">On average, </w:t>
      </w:r>
      <w:r w:rsidRPr="00DB3893">
        <w:rPr>
          <w:rStyle w:val="Hervorhebung"/>
          <w:b w:val="0"/>
          <w:lang w:val="en-US"/>
        </w:rPr>
        <w:t xml:space="preserve">1.25 million tons </w:t>
      </w:r>
      <w:r w:rsidR="00AB5E1C">
        <w:rPr>
          <w:rStyle w:val="Hervorhebung"/>
          <w:b w:val="0"/>
          <w:lang w:val="en-US"/>
        </w:rPr>
        <w:t xml:space="preserve">of bauxite </w:t>
      </w:r>
      <w:proofErr w:type="gramStart"/>
      <w:r w:rsidR="00AB5E1C">
        <w:rPr>
          <w:rStyle w:val="Hervorhebung"/>
          <w:b w:val="0"/>
          <w:lang w:val="en-US"/>
        </w:rPr>
        <w:t>are</w:t>
      </w:r>
      <w:proofErr w:type="gramEnd"/>
      <w:r w:rsidR="00AB5E1C">
        <w:rPr>
          <w:rStyle w:val="Hervorhebung"/>
          <w:b w:val="0"/>
          <w:lang w:val="en-US"/>
        </w:rPr>
        <w:t xml:space="preserve"> </w:t>
      </w:r>
      <w:r w:rsidRPr="00DB3893">
        <w:rPr>
          <w:rStyle w:val="Hervorhebung"/>
          <w:b w:val="0"/>
          <w:lang w:val="en-US"/>
        </w:rPr>
        <w:t xml:space="preserve">extracted </w:t>
      </w:r>
      <w:r w:rsidR="00AB5E1C">
        <w:rPr>
          <w:rStyle w:val="Hervorhebung"/>
          <w:b w:val="0"/>
          <w:lang w:val="en-US"/>
        </w:rPr>
        <w:t xml:space="preserve">each year </w:t>
      </w:r>
      <w:r w:rsidRPr="00DB3893">
        <w:rPr>
          <w:rStyle w:val="Hervorhebung"/>
          <w:b w:val="0"/>
          <w:lang w:val="en-US"/>
        </w:rPr>
        <w:t>with the 2200</w:t>
      </w:r>
      <w:r w:rsidR="00F83421" w:rsidRPr="00DB3893">
        <w:rPr>
          <w:rStyle w:val="Hervorhebung"/>
          <w:b w:val="0"/>
          <w:lang w:val="en-US"/>
        </w:rPr>
        <w:t> </w:t>
      </w:r>
      <w:r w:rsidRPr="00DB3893">
        <w:rPr>
          <w:rStyle w:val="Hervorhebung"/>
          <w:b w:val="0"/>
          <w:lang w:val="en-US"/>
        </w:rPr>
        <w:t>SM and 3 million tons with the 2500</w:t>
      </w:r>
      <w:r w:rsidR="00F83421" w:rsidRPr="00DB3893">
        <w:rPr>
          <w:rStyle w:val="Hervorhebung"/>
          <w:b w:val="0"/>
          <w:lang w:val="en-US"/>
        </w:rPr>
        <w:t> </w:t>
      </w:r>
      <w:r w:rsidRPr="00DB3893">
        <w:rPr>
          <w:rStyle w:val="Hervorhebung"/>
          <w:b w:val="0"/>
          <w:lang w:val="en-US"/>
        </w:rPr>
        <w:t xml:space="preserve">SM. These figures are </w:t>
      </w:r>
      <w:r w:rsidR="00626C47" w:rsidRPr="00DB3893">
        <w:rPr>
          <w:rStyle w:val="Hervorhebung"/>
          <w:b w:val="0"/>
          <w:lang w:val="en-US"/>
        </w:rPr>
        <w:t>achieved</w:t>
      </w:r>
      <w:r w:rsidRPr="00DB3893">
        <w:rPr>
          <w:rStyle w:val="Hervorhebung"/>
          <w:b w:val="0"/>
          <w:lang w:val="en-US"/>
        </w:rPr>
        <w:t xml:space="preserve"> because the machines </w:t>
      </w:r>
      <w:r w:rsidR="00ED143D" w:rsidRPr="00DB3893">
        <w:rPr>
          <w:rStyle w:val="Hervorhebung"/>
          <w:b w:val="0"/>
          <w:lang w:val="en-US"/>
        </w:rPr>
        <w:t>work</w:t>
      </w:r>
      <w:r w:rsidRPr="00DB3893">
        <w:rPr>
          <w:rStyle w:val="Hervorhebung"/>
          <w:b w:val="0"/>
          <w:lang w:val="en-US"/>
        </w:rPr>
        <w:t xml:space="preserve"> </w:t>
      </w:r>
      <w:r w:rsidR="00295A9C">
        <w:rPr>
          <w:rStyle w:val="Hervorhebung"/>
          <w:b w:val="0"/>
          <w:lang w:val="en-US"/>
        </w:rPr>
        <w:t>24/7</w:t>
      </w:r>
      <w:r w:rsidRPr="00DB3893">
        <w:rPr>
          <w:rStyle w:val="Hervorhebung"/>
          <w:b w:val="0"/>
          <w:lang w:val="en-US"/>
        </w:rPr>
        <w:t xml:space="preserve">. </w:t>
      </w:r>
    </w:p>
    <w:p w:rsidR="003F73CB" w:rsidRPr="00DB3893" w:rsidRDefault="003F73CB" w:rsidP="003F73CB">
      <w:pPr>
        <w:pStyle w:val="Text"/>
        <w:spacing w:line="276" w:lineRule="auto"/>
        <w:rPr>
          <w:rStyle w:val="Hervorhebung"/>
          <w:b w:val="0"/>
          <w:lang w:val="en-US"/>
        </w:rPr>
      </w:pPr>
    </w:p>
    <w:p w:rsidR="0014683F" w:rsidRPr="00DB3893" w:rsidRDefault="003F73CB" w:rsidP="003F73CB">
      <w:pPr>
        <w:pStyle w:val="Text"/>
        <w:spacing w:line="276" w:lineRule="auto"/>
        <w:rPr>
          <w:rStyle w:val="Hervorhebung"/>
          <w:b w:val="0"/>
          <w:lang w:val="en-US"/>
        </w:rPr>
      </w:pPr>
      <w:r w:rsidRPr="00DB3893">
        <w:rPr>
          <w:rStyle w:val="Hervorhebung"/>
          <w:b w:val="0"/>
          <w:lang w:val="en-US"/>
        </w:rPr>
        <w:lastRenderedPageBreak/>
        <w:t xml:space="preserve">The </w:t>
      </w:r>
      <w:r w:rsidR="00626C47" w:rsidRPr="00DB3893">
        <w:rPr>
          <w:rStyle w:val="Hervorhebung"/>
          <w:b w:val="0"/>
          <w:lang w:val="en-US"/>
        </w:rPr>
        <w:t>figure</w:t>
      </w:r>
      <w:r w:rsidRPr="00DB3893">
        <w:rPr>
          <w:rStyle w:val="Hervorhebung"/>
          <w:b w:val="0"/>
          <w:lang w:val="en-US"/>
        </w:rPr>
        <w:t>s are all the more impressive considering Guinea</w:t>
      </w:r>
      <w:r w:rsidR="00AB5E1C">
        <w:rPr>
          <w:rStyle w:val="Hervorhebung"/>
          <w:b w:val="0"/>
          <w:lang w:val="en-US"/>
        </w:rPr>
        <w:t>’</w:t>
      </w:r>
      <w:r w:rsidRPr="00DB3893">
        <w:rPr>
          <w:rStyle w:val="Hervorhebung"/>
          <w:b w:val="0"/>
          <w:lang w:val="en-US"/>
        </w:rPr>
        <w:t xml:space="preserve">s </w:t>
      </w:r>
      <w:r w:rsidR="00626C47" w:rsidRPr="00DB3893">
        <w:rPr>
          <w:rStyle w:val="Hervorhebung"/>
          <w:b w:val="0"/>
          <w:lang w:val="en-US"/>
        </w:rPr>
        <w:t>humid</w:t>
      </w:r>
      <w:r w:rsidRPr="00DB3893">
        <w:rPr>
          <w:rStyle w:val="Hervorhebung"/>
          <w:b w:val="0"/>
          <w:lang w:val="en-US"/>
        </w:rPr>
        <w:t xml:space="preserve"> climate, with a monsoon season that lasts from June to November</w:t>
      </w:r>
      <w:r w:rsidR="00626C47" w:rsidRPr="00DB3893">
        <w:rPr>
          <w:rStyle w:val="Hervorhebung"/>
          <w:b w:val="0"/>
          <w:lang w:val="en-US"/>
        </w:rPr>
        <w:t xml:space="preserve"> and</w:t>
      </w:r>
      <w:r w:rsidRPr="00DB3893">
        <w:rPr>
          <w:rStyle w:val="Hervorhebung"/>
          <w:b w:val="0"/>
          <w:lang w:val="en-US"/>
        </w:rPr>
        <w:t xml:space="preserve"> </w:t>
      </w:r>
      <w:r w:rsidR="00626C47" w:rsidRPr="00DB3893">
        <w:rPr>
          <w:rStyle w:val="Hervorhebung"/>
          <w:b w:val="0"/>
          <w:lang w:val="en-US"/>
        </w:rPr>
        <w:t>is a major challenge</w:t>
      </w:r>
      <w:r w:rsidRPr="00DB3893">
        <w:rPr>
          <w:rStyle w:val="Hervorhebung"/>
          <w:b w:val="0"/>
          <w:lang w:val="en-US"/>
        </w:rPr>
        <w:t xml:space="preserve"> for mining companies. During periods of heavy rain</w:t>
      </w:r>
      <w:r w:rsidR="00626C47" w:rsidRPr="00DB3893">
        <w:rPr>
          <w:rStyle w:val="Hervorhebung"/>
          <w:b w:val="0"/>
          <w:lang w:val="en-US"/>
        </w:rPr>
        <w:t>fall</w:t>
      </w:r>
      <w:r w:rsidRPr="00DB3893">
        <w:rPr>
          <w:rStyle w:val="Hervorhebung"/>
          <w:b w:val="0"/>
          <w:lang w:val="en-US"/>
        </w:rPr>
        <w:t>, cu</w:t>
      </w:r>
      <w:r w:rsidR="00626C47" w:rsidRPr="00DB3893">
        <w:rPr>
          <w:rStyle w:val="Hervorhebung"/>
          <w:b w:val="0"/>
          <w:lang w:val="en-US"/>
        </w:rPr>
        <w:t>t</w:t>
      </w:r>
      <w:r w:rsidRPr="00DB3893">
        <w:rPr>
          <w:rStyle w:val="Hervorhebung"/>
          <w:b w:val="0"/>
          <w:lang w:val="en-US"/>
        </w:rPr>
        <w:t>t</w:t>
      </w:r>
      <w:r w:rsidR="00626C47" w:rsidRPr="00DB3893">
        <w:rPr>
          <w:rStyle w:val="Hervorhebung"/>
          <w:b w:val="0"/>
          <w:lang w:val="en-US"/>
        </w:rPr>
        <w:t>ing</w:t>
      </w:r>
      <w:r w:rsidRPr="00DB3893">
        <w:rPr>
          <w:rStyle w:val="Hervorhebung"/>
          <w:b w:val="0"/>
          <w:lang w:val="en-US"/>
        </w:rPr>
        <w:t xml:space="preserve">-to-ground </w:t>
      </w:r>
      <w:r w:rsidR="00ED143D" w:rsidRPr="00DB3893">
        <w:rPr>
          <w:rStyle w:val="Hervorhebung"/>
          <w:b w:val="0"/>
          <w:lang w:val="en-US"/>
        </w:rPr>
        <w:t xml:space="preserve">or </w:t>
      </w:r>
      <w:r w:rsidRPr="00DB3893">
        <w:rPr>
          <w:rStyle w:val="Hervorhebung"/>
          <w:b w:val="0"/>
          <w:lang w:val="en-US"/>
        </w:rPr>
        <w:t xml:space="preserve">drilling and blasting expose </w:t>
      </w:r>
      <w:r w:rsidR="001E63AC" w:rsidRPr="00DB3893">
        <w:rPr>
          <w:rStyle w:val="Hervorhebung"/>
          <w:b w:val="0"/>
          <w:lang w:val="en-US"/>
        </w:rPr>
        <w:t>the ore</w:t>
      </w:r>
      <w:r w:rsidR="00ED143D" w:rsidRPr="00DB3893">
        <w:rPr>
          <w:rStyle w:val="Hervorhebung"/>
          <w:b w:val="0"/>
          <w:lang w:val="en-US"/>
        </w:rPr>
        <w:t xml:space="preserve"> </w:t>
      </w:r>
      <w:r w:rsidRPr="00DB3893">
        <w:rPr>
          <w:rStyle w:val="Hervorhebung"/>
          <w:b w:val="0"/>
          <w:lang w:val="en-US"/>
        </w:rPr>
        <w:t xml:space="preserve">to precipitation, resulting in high </w:t>
      </w:r>
      <w:r w:rsidR="00626C47" w:rsidRPr="00DB3893">
        <w:rPr>
          <w:rStyle w:val="Hervorhebung"/>
          <w:b w:val="0"/>
          <w:lang w:val="en-US"/>
        </w:rPr>
        <w:t>transportation</w:t>
      </w:r>
      <w:r w:rsidRPr="00DB3893">
        <w:rPr>
          <w:rStyle w:val="Hervorhebung"/>
          <w:b w:val="0"/>
          <w:lang w:val="en-US"/>
        </w:rPr>
        <w:t xml:space="preserve"> costs due to the ore’s high moisture content</w:t>
      </w:r>
      <w:r w:rsidR="001E63AC" w:rsidRPr="00DB3893">
        <w:rPr>
          <w:rStyle w:val="Hervorhebung"/>
          <w:b w:val="0"/>
          <w:lang w:val="en-US"/>
        </w:rPr>
        <w:t xml:space="preserve"> resulting in other negative downstream effects</w:t>
      </w:r>
      <w:r w:rsidRPr="00DB3893">
        <w:rPr>
          <w:rStyle w:val="Hervorhebung"/>
          <w:b w:val="0"/>
          <w:lang w:val="en-US"/>
        </w:rPr>
        <w:t>.</w:t>
      </w:r>
    </w:p>
    <w:p w:rsidR="00ED143D" w:rsidRPr="00DB3893" w:rsidRDefault="00ED143D" w:rsidP="003F73CB">
      <w:pPr>
        <w:pStyle w:val="Text"/>
        <w:spacing w:line="276" w:lineRule="auto"/>
        <w:rPr>
          <w:rStyle w:val="Hervorhebung"/>
          <w:b w:val="0"/>
          <w:lang w:val="en-US"/>
        </w:rPr>
      </w:pPr>
    </w:p>
    <w:p w:rsidR="00F228B3" w:rsidRPr="00DB3893" w:rsidRDefault="00111603" w:rsidP="0014683F">
      <w:pPr>
        <w:pStyle w:val="Text"/>
        <w:spacing w:line="276" w:lineRule="auto"/>
        <w:rPr>
          <w:rStyle w:val="Hervorhebung"/>
          <w:b w:val="0"/>
          <w:lang w:val="en-US"/>
        </w:rPr>
      </w:pPr>
      <w:r w:rsidRPr="009260B8">
        <w:rPr>
          <w:rStyle w:val="Hervorhebung"/>
          <w:b w:val="0"/>
          <w:lang w:val="en-US"/>
        </w:rPr>
        <w:t>Wirtgen surface miners</w:t>
      </w:r>
      <w:r w:rsidR="00267CF8">
        <w:rPr>
          <w:rStyle w:val="Hervorhebung"/>
          <w:b w:val="0"/>
          <w:lang w:val="en-US"/>
        </w:rPr>
        <w:t>,</w:t>
      </w:r>
      <w:r w:rsidRPr="009260B8">
        <w:rPr>
          <w:rStyle w:val="Hervorhebung"/>
          <w:b w:val="0"/>
          <w:lang w:val="en-US"/>
        </w:rPr>
        <w:t xml:space="preserve"> </w:t>
      </w:r>
      <w:r w:rsidR="00267CF8">
        <w:rPr>
          <w:rStyle w:val="Hervorhebung"/>
          <w:b w:val="0"/>
          <w:lang w:val="en-US"/>
        </w:rPr>
        <w:t xml:space="preserve">which are equipped </w:t>
      </w:r>
      <w:r w:rsidRPr="009260B8">
        <w:rPr>
          <w:rStyle w:val="Hervorhebung"/>
          <w:b w:val="0"/>
          <w:lang w:val="en-US"/>
        </w:rPr>
        <w:t xml:space="preserve">with </w:t>
      </w:r>
      <w:r w:rsidR="00267CF8">
        <w:rPr>
          <w:rStyle w:val="Hervorhebung"/>
          <w:b w:val="0"/>
          <w:lang w:val="en-US"/>
        </w:rPr>
        <w:t xml:space="preserve">a </w:t>
      </w:r>
      <w:r w:rsidR="004D0491" w:rsidRPr="009260B8">
        <w:rPr>
          <w:rStyle w:val="Hervorhebung"/>
          <w:b w:val="0"/>
          <w:lang w:val="en-US"/>
        </w:rPr>
        <w:t>discharge conveyor</w:t>
      </w:r>
      <w:r w:rsidR="00267CF8">
        <w:rPr>
          <w:rStyle w:val="Hervorhebung"/>
          <w:b w:val="0"/>
          <w:lang w:val="en-US"/>
        </w:rPr>
        <w:t>,</w:t>
      </w:r>
      <w:r w:rsidR="003F73CB" w:rsidRPr="009260B8">
        <w:rPr>
          <w:rStyle w:val="Hervorhebung"/>
          <w:b w:val="0"/>
          <w:lang w:val="en-US"/>
        </w:rPr>
        <w:t xml:space="preserve"> minimize such climactic </w:t>
      </w:r>
      <w:r w:rsidR="00626C47" w:rsidRPr="009260B8">
        <w:rPr>
          <w:rStyle w:val="Hervorhebung"/>
          <w:b w:val="0"/>
          <w:lang w:val="en-US"/>
        </w:rPr>
        <w:t>effects</w:t>
      </w:r>
      <w:r w:rsidR="003F73CB" w:rsidRPr="009260B8">
        <w:rPr>
          <w:rStyle w:val="Hervorhebung"/>
          <w:b w:val="0"/>
          <w:lang w:val="en-US"/>
        </w:rPr>
        <w:t xml:space="preserve"> </w:t>
      </w:r>
      <w:r w:rsidR="00626C47" w:rsidRPr="009260B8">
        <w:rPr>
          <w:rStyle w:val="Hervorhebung"/>
          <w:b w:val="0"/>
          <w:lang w:val="en-US"/>
        </w:rPr>
        <w:t>by</w:t>
      </w:r>
      <w:r w:rsidR="003F73CB" w:rsidRPr="009260B8">
        <w:rPr>
          <w:rStyle w:val="Hervorhebung"/>
          <w:b w:val="0"/>
          <w:lang w:val="en-US"/>
        </w:rPr>
        <w:t xml:space="preserve"> cut</w:t>
      </w:r>
      <w:r w:rsidR="00626C47" w:rsidRPr="009260B8">
        <w:rPr>
          <w:rStyle w:val="Hervorhebung"/>
          <w:b w:val="0"/>
          <w:lang w:val="en-US"/>
        </w:rPr>
        <w:t>ting</w:t>
      </w:r>
      <w:r w:rsidR="003F73CB" w:rsidRPr="009260B8">
        <w:rPr>
          <w:rStyle w:val="Hervorhebung"/>
          <w:b w:val="0"/>
          <w:lang w:val="en-US"/>
        </w:rPr>
        <w:t xml:space="preserve"> and crush</w:t>
      </w:r>
      <w:r w:rsidR="00626C47" w:rsidRPr="009260B8">
        <w:rPr>
          <w:rStyle w:val="Hervorhebung"/>
          <w:b w:val="0"/>
          <w:lang w:val="en-US"/>
        </w:rPr>
        <w:t>ing</w:t>
      </w:r>
      <w:r w:rsidR="003F73CB" w:rsidRPr="009260B8">
        <w:rPr>
          <w:rStyle w:val="Hervorhebung"/>
          <w:b w:val="0"/>
          <w:lang w:val="en-US"/>
        </w:rPr>
        <w:t xml:space="preserve"> the material with a special cutting drum and plac</w:t>
      </w:r>
      <w:r w:rsidR="004D0491" w:rsidRPr="009260B8">
        <w:rPr>
          <w:rStyle w:val="Hervorhebung"/>
          <w:b w:val="0"/>
          <w:lang w:val="en-US"/>
        </w:rPr>
        <w:t>ing it</w:t>
      </w:r>
      <w:r w:rsidR="003F73CB" w:rsidRPr="009260B8">
        <w:rPr>
          <w:rStyle w:val="Hervorhebung"/>
          <w:b w:val="0"/>
          <w:lang w:val="en-US"/>
        </w:rPr>
        <w:t xml:space="preserve"> alongside the machine (</w:t>
      </w:r>
      <w:proofErr w:type="spellStart"/>
      <w:r w:rsidR="003F73CB" w:rsidRPr="009260B8">
        <w:rPr>
          <w:rStyle w:val="Hervorhebung"/>
          <w:b w:val="0"/>
          <w:lang w:val="en-US"/>
        </w:rPr>
        <w:t>sidecast</w:t>
      </w:r>
      <w:r w:rsidR="00AB5E1C">
        <w:rPr>
          <w:rStyle w:val="Hervorhebung"/>
          <w:b w:val="0"/>
          <w:lang w:val="en-US"/>
        </w:rPr>
        <w:t>ing</w:t>
      </w:r>
      <w:proofErr w:type="spellEnd"/>
      <w:r w:rsidR="003F73CB" w:rsidRPr="009260B8">
        <w:rPr>
          <w:rStyle w:val="Hervorhebung"/>
          <w:b w:val="0"/>
          <w:lang w:val="en-US"/>
        </w:rPr>
        <w:t>) ensuring constant productivity</w:t>
      </w:r>
      <w:r w:rsidR="00545F6B" w:rsidRPr="009260B8">
        <w:rPr>
          <w:rStyle w:val="Hervorhebung"/>
          <w:b w:val="0"/>
          <w:lang w:val="en-US"/>
        </w:rPr>
        <w:t xml:space="preserve"> </w:t>
      </w:r>
      <w:r w:rsidR="00267CF8">
        <w:rPr>
          <w:rStyle w:val="Hervorhebung"/>
          <w:b w:val="0"/>
          <w:lang w:val="en-US"/>
        </w:rPr>
        <w:t>while min</w:t>
      </w:r>
      <w:r w:rsidR="00AB5E1C">
        <w:rPr>
          <w:rStyle w:val="Hervorhebung"/>
          <w:b w:val="0"/>
          <w:lang w:val="en-US"/>
        </w:rPr>
        <w:t xml:space="preserve">imizing the </w:t>
      </w:r>
      <w:r w:rsidR="00545F6B" w:rsidRPr="009260B8">
        <w:rPr>
          <w:rStyle w:val="Hervorhebung"/>
          <w:b w:val="0"/>
          <w:lang w:val="en-US"/>
        </w:rPr>
        <w:t xml:space="preserve">environmental </w:t>
      </w:r>
      <w:r w:rsidR="00AB5E1C">
        <w:rPr>
          <w:rStyle w:val="Hervorhebung"/>
          <w:b w:val="0"/>
          <w:lang w:val="en-US"/>
        </w:rPr>
        <w:t>impact</w:t>
      </w:r>
      <w:r w:rsidR="00545F6B" w:rsidRPr="009260B8">
        <w:rPr>
          <w:rStyle w:val="Hervorhebung"/>
          <w:b w:val="0"/>
          <w:lang w:val="en-US"/>
        </w:rPr>
        <w:t>.</w:t>
      </w:r>
      <w:r w:rsidR="003F73CB" w:rsidRPr="009260B8">
        <w:rPr>
          <w:rStyle w:val="Hervorhebung"/>
          <w:b w:val="0"/>
          <w:lang w:val="en-US"/>
        </w:rPr>
        <w:t xml:space="preserve"> </w:t>
      </w:r>
      <w:r w:rsidR="002646EA" w:rsidRPr="009260B8">
        <w:rPr>
          <w:rStyle w:val="Hervorhebung"/>
          <w:b w:val="0"/>
          <w:lang w:val="en-US"/>
        </w:rPr>
        <w:t xml:space="preserve">The use of a surface miner also has a positive effect on water management </w:t>
      </w:r>
      <w:r w:rsidR="00FB4927" w:rsidRPr="009260B8">
        <w:rPr>
          <w:rStyle w:val="Hervorhebung"/>
          <w:b w:val="0"/>
          <w:lang w:val="en-US"/>
        </w:rPr>
        <w:t>in</w:t>
      </w:r>
      <w:r w:rsidR="002646EA" w:rsidRPr="009260B8">
        <w:rPr>
          <w:rStyle w:val="Hervorhebung"/>
          <w:b w:val="0"/>
          <w:lang w:val="en-US"/>
        </w:rPr>
        <w:t xml:space="preserve"> an opencast mine. The cut surfaces are leveled and can be cut at an angle. </w:t>
      </w:r>
      <w:r w:rsidR="00FB4927" w:rsidRPr="009260B8">
        <w:rPr>
          <w:rStyle w:val="Hervorhebung"/>
          <w:b w:val="0"/>
          <w:lang w:val="en-US"/>
        </w:rPr>
        <w:t xml:space="preserve">This further improves drainage </w:t>
      </w:r>
      <w:r w:rsidR="002646EA" w:rsidRPr="009260B8">
        <w:rPr>
          <w:rStyle w:val="Hervorhebung"/>
          <w:b w:val="0"/>
          <w:lang w:val="en-US"/>
        </w:rPr>
        <w:t xml:space="preserve">and </w:t>
      </w:r>
      <w:r w:rsidR="00FB4927" w:rsidRPr="009260B8">
        <w:rPr>
          <w:rStyle w:val="Hervorhebung"/>
          <w:b w:val="0"/>
          <w:lang w:val="en-US"/>
        </w:rPr>
        <w:t xml:space="preserve">reduces </w:t>
      </w:r>
      <w:r w:rsidR="002646EA" w:rsidRPr="009260B8">
        <w:rPr>
          <w:rStyle w:val="Hervorhebung"/>
          <w:b w:val="0"/>
          <w:lang w:val="en-US"/>
        </w:rPr>
        <w:t>water seepage into the ground</w:t>
      </w:r>
      <w:r w:rsidR="00133A2E" w:rsidRPr="009260B8">
        <w:rPr>
          <w:rStyle w:val="Hervorhebung"/>
          <w:b w:val="0"/>
          <w:lang w:val="en-US"/>
        </w:rPr>
        <w:t>.</w:t>
      </w:r>
    </w:p>
    <w:p w:rsidR="003F73CB" w:rsidRPr="00DB3893" w:rsidRDefault="003F73CB" w:rsidP="0014683F">
      <w:pPr>
        <w:pStyle w:val="Text"/>
        <w:spacing w:line="276" w:lineRule="auto"/>
        <w:rPr>
          <w:rStyle w:val="Hervorhebung"/>
          <w:b w:val="0"/>
          <w:lang w:val="en-US"/>
        </w:rPr>
      </w:pPr>
    </w:p>
    <w:p w:rsidR="008213CF" w:rsidRPr="00DB3893" w:rsidRDefault="008213CF" w:rsidP="0014683F">
      <w:pPr>
        <w:pStyle w:val="Text"/>
        <w:spacing w:line="276" w:lineRule="auto"/>
        <w:rPr>
          <w:rStyle w:val="Hervorhebung"/>
          <w:lang w:val="en-US"/>
        </w:rPr>
      </w:pPr>
      <w:proofErr w:type="spellStart"/>
      <w:r w:rsidRPr="00DB3893">
        <w:rPr>
          <w:rStyle w:val="Hervorhebung"/>
          <w:lang w:val="en-US"/>
        </w:rPr>
        <w:t>Sidecasting</w:t>
      </w:r>
      <w:proofErr w:type="spellEnd"/>
      <w:r w:rsidRPr="00DB3893">
        <w:rPr>
          <w:rStyle w:val="Hervorhebung"/>
          <w:lang w:val="en-US"/>
        </w:rPr>
        <w:t xml:space="preserve"> and haulage: </w:t>
      </w:r>
      <w:r w:rsidR="00AB5E1C">
        <w:rPr>
          <w:rStyle w:val="Hervorhebung"/>
          <w:lang w:val="en-US"/>
        </w:rPr>
        <w:t>M</w:t>
      </w:r>
      <w:r w:rsidRPr="00DB3893">
        <w:rPr>
          <w:rStyle w:val="Hervorhebung"/>
          <w:lang w:val="en-US"/>
        </w:rPr>
        <w:t>ore tons per hour</w:t>
      </w:r>
    </w:p>
    <w:p w:rsidR="008213CF" w:rsidRPr="00DB3893" w:rsidRDefault="008B6477" w:rsidP="008213CF">
      <w:pPr>
        <w:pStyle w:val="Text"/>
        <w:spacing w:line="276" w:lineRule="auto"/>
        <w:rPr>
          <w:rStyle w:val="Hervorhebung"/>
          <w:b w:val="0"/>
          <w:lang w:val="en-US"/>
        </w:rPr>
      </w:pPr>
      <w:r w:rsidRPr="00DB3893">
        <w:rPr>
          <w:rStyle w:val="Hervorhebung"/>
          <w:b w:val="0"/>
          <w:lang w:val="en-US"/>
        </w:rPr>
        <w:t>During</w:t>
      </w:r>
      <w:r w:rsidR="008213CF" w:rsidRPr="00DB3893">
        <w:rPr>
          <w:rStyle w:val="Hervorhebung"/>
          <w:b w:val="0"/>
          <w:lang w:val="en-US"/>
        </w:rPr>
        <w:t xml:space="preserve"> side-casting, Wirtgen surface miners leave high stockpiles </w:t>
      </w:r>
      <w:r w:rsidR="005447E6" w:rsidRPr="00DB3893">
        <w:rPr>
          <w:rStyle w:val="Hervorhebung"/>
          <w:b w:val="0"/>
          <w:lang w:val="en-US"/>
        </w:rPr>
        <w:t>allowing a superb</w:t>
      </w:r>
      <w:r w:rsidR="008213CF" w:rsidRPr="00DB3893">
        <w:rPr>
          <w:rStyle w:val="Hervorhebung"/>
          <w:b w:val="0"/>
          <w:lang w:val="en-US"/>
        </w:rPr>
        <w:t xml:space="preserve"> bucket fill. This protects most of the mined material from the rain and allows gravity to drain the piles. The major cost factor in opencast mining is haulage. Mining with Wirtgen surface miners produces level surfaces that serve as stable roadways, supporting the rapid transport of material. This increases the transport capacity of the entire truck fleet. Even </w:t>
      </w:r>
      <w:r w:rsidR="00AB5E1C">
        <w:rPr>
          <w:rStyle w:val="Hervorhebung"/>
          <w:b w:val="0"/>
          <w:lang w:val="en-US"/>
        </w:rPr>
        <w:t xml:space="preserve">the </w:t>
      </w:r>
      <w:r w:rsidR="008213CF" w:rsidRPr="00DB3893">
        <w:rPr>
          <w:rStyle w:val="Hervorhebung"/>
          <w:b w:val="0"/>
          <w:lang w:val="en-US"/>
        </w:rPr>
        <w:t xml:space="preserve">wear on tires, frame and suspension is reduced thanks to the quality of the roadways, also </w:t>
      </w:r>
      <w:r w:rsidRPr="00DB3893">
        <w:rPr>
          <w:rStyle w:val="Hervorhebung"/>
          <w:b w:val="0"/>
          <w:lang w:val="en-US"/>
        </w:rPr>
        <w:t xml:space="preserve">allowing the use of </w:t>
      </w:r>
      <w:r w:rsidR="008213CF" w:rsidRPr="00DB3893">
        <w:rPr>
          <w:rStyle w:val="Hervorhebung"/>
          <w:b w:val="0"/>
          <w:lang w:val="en-US"/>
        </w:rPr>
        <w:t xml:space="preserve">standard on-highway trucks. As a result, reduced </w:t>
      </w:r>
      <w:r w:rsidRPr="00DB3893">
        <w:rPr>
          <w:rStyle w:val="Hervorhebung"/>
          <w:b w:val="0"/>
          <w:lang w:val="en-US"/>
        </w:rPr>
        <w:t>transportation costs</w:t>
      </w:r>
      <w:r w:rsidR="008213CF" w:rsidRPr="00DB3893">
        <w:rPr>
          <w:rStyle w:val="Hervorhebung"/>
          <w:b w:val="0"/>
          <w:lang w:val="en-US"/>
        </w:rPr>
        <w:t xml:space="preserve"> allow mining companies to achieve lower per-ton production costs.</w:t>
      </w:r>
    </w:p>
    <w:p w:rsidR="008213CF" w:rsidRPr="00DB3893" w:rsidRDefault="008213CF" w:rsidP="008213CF">
      <w:pPr>
        <w:pStyle w:val="Text"/>
        <w:spacing w:line="276" w:lineRule="auto"/>
        <w:rPr>
          <w:rStyle w:val="Hervorhebung"/>
          <w:b w:val="0"/>
          <w:lang w:val="en-US"/>
        </w:rPr>
      </w:pPr>
    </w:p>
    <w:p w:rsidR="00C644CA" w:rsidRPr="00DB3893" w:rsidRDefault="00F227E4" w:rsidP="008213CF">
      <w:pPr>
        <w:pStyle w:val="Text"/>
        <w:spacing w:line="276" w:lineRule="auto"/>
        <w:rPr>
          <w:lang w:val="en-US"/>
        </w:rPr>
      </w:pPr>
      <w:r w:rsidRPr="00DB3893">
        <w:rPr>
          <w:rStyle w:val="Hervorhebung"/>
          <w:b w:val="0"/>
          <w:lang w:val="en-US"/>
        </w:rPr>
        <w:t xml:space="preserve">Mine operators benefit from </w:t>
      </w:r>
      <w:r w:rsidR="002123D0" w:rsidRPr="00DB3893">
        <w:rPr>
          <w:rStyle w:val="Hervorhebung"/>
          <w:b w:val="0"/>
          <w:lang w:val="en-US"/>
        </w:rPr>
        <w:t>several</w:t>
      </w:r>
      <w:r w:rsidRPr="00DB3893">
        <w:rPr>
          <w:rStyle w:val="Hervorhebung"/>
          <w:b w:val="0"/>
          <w:lang w:val="en-US"/>
        </w:rPr>
        <w:t xml:space="preserve"> cost reductions when </w:t>
      </w:r>
      <w:r w:rsidR="00DF659C" w:rsidRPr="00DB3893">
        <w:rPr>
          <w:rStyle w:val="Hervorhebung"/>
          <w:b w:val="0"/>
          <w:lang w:val="en-US"/>
        </w:rPr>
        <w:t>using surface</w:t>
      </w:r>
      <w:r w:rsidRPr="00DB3893">
        <w:rPr>
          <w:rStyle w:val="Hervorhebung"/>
          <w:b w:val="0"/>
          <w:lang w:val="en-US"/>
        </w:rPr>
        <w:t xml:space="preserve"> miners</w:t>
      </w:r>
      <w:r w:rsidR="00331016" w:rsidRPr="00DB3893">
        <w:rPr>
          <w:rStyle w:val="Hervorhebung"/>
          <w:b w:val="0"/>
          <w:lang w:val="en-US"/>
        </w:rPr>
        <w:t xml:space="preserve">. </w:t>
      </w:r>
      <w:r w:rsidR="006A44D1" w:rsidRPr="00DB3893">
        <w:rPr>
          <w:rStyle w:val="Hervorhebung"/>
          <w:b w:val="0"/>
          <w:lang w:val="en-US"/>
        </w:rPr>
        <w:t>Dr.</w:t>
      </w:r>
      <w:r w:rsidR="005F0710" w:rsidRPr="00DB3893">
        <w:rPr>
          <w:rStyle w:val="Hervorhebung"/>
          <w:b w:val="0"/>
          <w:lang w:val="en-US"/>
        </w:rPr>
        <w:t> </w:t>
      </w:r>
      <w:proofErr w:type="spellStart"/>
      <w:r w:rsidR="009D34C3" w:rsidRPr="00DB3893">
        <w:rPr>
          <w:rStyle w:val="Hervorhebung"/>
          <w:b w:val="0"/>
          <w:lang w:val="en-US"/>
        </w:rPr>
        <w:t>Ing</w:t>
      </w:r>
      <w:proofErr w:type="spellEnd"/>
      <w:r w:rsidR="005F0710" w:rsidRPr="00DB3893">
        <w:rPr>
          <w:rStyle w:val="Hervorhebung"/>
          <w:b w:val="0"/>
          <w:lang w:val="en-US"/>
        </w:rPr>
        <w:t> </w:t>
      </w:r>
      <w:r w:rsidR="008213CF" w:rsidRPr="00DB3893">
        <w:rPr>
          <w:rStyle w:val="Hervorhebung"/>
          <w:b w:val="0"/>
          <w:lang w:val="en-US"/>
        </w:rPr>
        <w:t xml:space="preserve">Erik Zimmermann, </w:t>
      </w:r>
      <w:r w:rsidR="00AB5E1C">
        <w:rPr>
          <w:rStyle w:val="Hervorhebung"/>
          <w:b w:val="0"/>
          <w:lang w:val="en-US"/>
        </w:rPr>
        <w:t>P</w:t>
      </w:r>
      <w:r w:rsidR="008213CF" w:rsidRPr="00DB3893">
        <w:rPr>
          <w:rStyle w:val="Hervorhebung"/>
          <w:b w:val="0"/>
          <w:lang w:val="en-US"/>
        </w:rPr>
        <w:t xml:space="preserve">roduct </w:t>
      </w:r>
      <w:r w:rsidR="00AB5E1C">
        <w:rPr>
          <w:rStyle w:val="Hervorhebung"/>
          <w:b w:val="0"/>
          <w:lang w:val="en-US"/>
        </w:rPr>
        <w:t>M</w:t>
      </w:r>
      <w:r w:rsidR="008213CF" w:rsidRPr="00DB3893">
        <w:rPr>
          <w:rStyle w:val="Hervorhebung"/>
          <w:b w:val="0"/>
          <w:lang w:val="en-US"/>
        </w:rPr>
        <w:t xml:space="preserve">anager for </w:t>
      </w:r>
      <w:r w:rsidR="00B17A40">
        <w:rPr>
          <w:rStyle w:val="Hervorhebung"/>
          <w:b w:val="0"/>
          <w:lang w:val="en-US"/>
        </w:rPr>
        <w:t>S</w:t>
      </w:r>
      <w:r w:rsidR="008213CF" w:rsidRPr="00DB3893">
        <w:rPr>
          <w:rStyle w:val="Hervorhebung"/>
          <w:b w:val="0"/>
          <w:lang w:val="en-US"/>
        </w:rPr>
        <w:t xml:space="preserve">urface </w:t>
      </w:r>
      <w:r w:rsidR="00B17A40">
        <w:rPr>
          <w:rStyle w:val="Hervorhebung"/>
          <w:b w:val="0"/>
          <w:lang w:val="en-US"/>
        </w:rPr>
        <w:t>M</w:t>
      </w:r>
      <w:r w:rsidR="008213CF" w:rsidRPr="00DB3893">
        <w:rPr>
          <w:rStyle w:val="Hervorhebung"/>
          <w:b w:val="0"/>
          <w:lang w:val="en-US"/>
        </w:rPr>
        <w:t xml:space="preserve">iners at Wirtgen, explains: </w:t>
      </w:r>
      <w:r w:rsidR="006F20D1" w:rsidRPr="00DB3893">
        <w:rPr>
          <w:rStyle w:val="Hervorhebung"/>
          <w:b w:val="0"/>
          <w:lang w:val="en-US"/>
        </w:rPr>
        <w:t>“</w:t>
      </w:r>
      <w:r w:rsidR="008213CF" w:rsidRPr="00DB3893">
        <w:rPr>
          <w:rStyle w:val="Hervorhebung"/>
          <w:b w:val="0"/>
          <w:lang w:val="en-US"/>
        </w:rPr>
        <w:t xml:space="preserve">Our machines allow efficient extraction </w:t>
      </w:r>
      <w:r w:rsidR="008B6477" w:rsidRPr="00DB3893">
        <w:rPr>
          <w:rStyle w:val="Hervorhebung"/>
          <w:b w:val="0"/>
          <w:lang w:val="en-US"/>
        </w:rPr>
        <w:t xml:space="preserve">of material </w:t>
      </w:r>
      <w:r w:rsidR="008213CF" w:rsidRPr="00DB3893">
        <w:rPr>
          <w:rStyle w:val="Hervorhebung"/>
          <w:b w:val="0"/>
          <w:lang w:val="en-US"/>
        </w:rPr>
        <w:t xml:space="preserve">from mines that </w:t>
      </w:r>
      <w:r w:rsidR="008B6477" w:rsidRPr="00DB3893">
        <w:rPr>
          <w:rStyle w:val="Hervorhebung"/>
          <w:b w:val="0"/>
          <w:lang w:val="en-US"/>
        </w:rPr>
        <w:t>could not be economically exploited with t</w:t>
      </w:r>
      <w:r w:rsidR="008213CF" w:rsidRPr="00DB3893">
        <w:rPr>
          <w:rStyle w:val="Hervorhebung"/>
          <w:b w:val="0"/>
          <w:lang w:val="en-US"/>
        </w:rPr>
        <w:t>raditional techniques, creating added value for the industry. For the mining companies, this translates into significant financial advantages for mining and processing.”</w:t>
      </w:r>
    </w:p>
    <w:p w:rsidR="008213CF" w:rsidRPr="00DB3893" w:rsidRDefault="008213CF" w:rsidP="00C644CA">
      <w:pPr>
        <w:pStyle w:val="Text"/>
        <w:rPr>
          <w:lang w:val="en-US"/>
        </w:rPr>
      </w:pPr>
      <w:bookmarkStart w:id="0" w:name="_GoBack"/>
      <w:bookmarkEnd w:id="0"/>
    </w:p>
    <w:p w:rsidR="008213CF" w:rsidRPr="00DB3893" w:rsidRDefault="008213CF" w:rsidP="008213CF">
      <w:pPr>
        <w:pStyle w:val="Text"/>
        <w:spacing w:line="276" w:lineRule="auto"/>
        <w:rPr>
          <w:rStyle w:val="Hervorhebung"/>
          <w:lang w:val="en-US"/>
        </w:rPr>
      </w:pPr>
      <w:r w:rsidRPr="00DB3893">
        <w:rPr>
          <w:rStyle w:val="Hervorhebung"/>
          <w:lang w:val="en-US"/>
        </w:rPr>
        <w:t xml:space="preserve">Avoiding blasting means avoiding </w:t>
      </w:r>
      <w:r w:rsidR="008546DA" w:rsidRPr="00DB3893">
        <w:rPr>
          <w:rStyle w:val="Hervorhebung"/>
          <w:lang w:val="en-US"/>
        </w:rPr>
        <w:t>hazards</w:t>
      </w:r>
    </w:p>
    <w:p w:rsidR="008213CF" w:rsidRPr="00DB3893" w:rsidRDefault="008213CF" w:rsidP="008213CF">
      <w:pPr>
        <w:pStyle w:val="Text"/>
        <w:spacing w:line="276" w:lineRule="auto"/>
        <w:rPr>
          <w:rStyle w:val="Hervorhebung"/>
          <w:b w:val="0"/>
          <w:lang w:val="en-US"/>
        </w:rPr>
      </w:pPr>
      <w:r w:rsidRPr="00DB3893">
        <w:rPr>
          <w:rStyle w:val="Hervorhebung"/>
          <w:b w:val="0"/>
          <w:lang w:val="en-US"/>
        </w:rPr>
        <w:t>By using surface miners instead of drilling and blasting</w:t>
      </w:r>
      <w:r w:rsidR="008546DA" w:rsidRPr="00DB3893">
        <w:rPr>
          <w:rStyle w:val="Hervorhebung"/>
          <w:b w:val="0"/>
          <w:lang w:val="en-US"/>
        </w:rPr>
        <w:t>, raw materials can also be extracted effectively</w:t>
      </w:r>
      <w:r w:rsidRPr="00DB3893">
        <w:rPr>
          <w:rStyle w:val="Hervorhebung"/>
          <w:b w:val="0"/>
          <w:lang w:val="en-US"/>
        </w:rPr>
        <w:t xml:space="preserve"> in the vicinity of residential areas, public roads</w:t>
      </w:r>
      <w:r w:rsidR="005447E6" w:rsidRPr="00DB3893">
        <w:rPr>
          <w:rStyle w:val="Hervorhebung"/>
          <w:b w:val="0"/>
          <w:lang w:val="en-US"/>
        </w:rPr>
        <w:t xml:space="preserve">, </w:t>
      </w:r>
      <w:r w:rsidR="00F228B3" w:rsidRPr="00DB3893">
        <w:rPr>
          <w:rStyle w:val="Hervorhebung"/>
          <w:b w:val="0"/>
          <w:lang w:val="en-US"/>
        </w:rPr>
        <w:t>villages</w:t>
      </w:r>
      <w:r w:rsidR="005447E6" w:rsidRPr="00DB3893">
        <w:rPr>
          <w:rStyle w:val="Hervorhebung"/>
          <w:b w:val="0"/>
          <w:lang w:val="en-US"/>
        </w:rPr>
        <w:t>, rivers</w:t>
      </w:r>
      <w:r w:rsidRPr="00DB3893">
        <w:rPr>
          <w:rStyle w:val="Hervorhebung"/>
          <w:b w:val="0"/>
          <w:lang w:val="en-US"/>
        </w:rPr>
        <w:t xml:space="preserve"> or other infrastructure </w:t>
      </w:r>
      <w:r w:rsidR="005F0710" w:rsidRPr="00DB3893">
        <w:rPr>
          <w:rStyle w:val="Hervorhebung"/>
          <w:b w:val="0"/>
          <w:lang w:val="en-US"/>
        </w:rPr>
        <w:t>e.g.</w:t>
      </w:r>
      <w:r w:rsidR="00F228B3" w:rsidRPr="00DB3893">
        <w:rPr>
          <w:rStyle w:val="Hervorhebung"/>
          <w:b w:val="0"/>
          <w:lang w:val="en-US"/>
        </w:rPr>
        <w:t> p</w:t>
      </w:r>
      <w:r w:rsidR="005447E6" w:rsidRPr="00DB3893">
        <w:rPr>
          <w:rStyle w:val="Hervorhebung"/>
          <w:b w:val="0"/>
          <w:lang w:val="en-US"/>
        </w:rPr>
        <w:t>ipe</w:t>
      </w:r>
      <w:r w:rsidR="008546DA" w:rsidRPr="00DB3893">
        <w:rPr>
          <w:rStyle w:val="Hervorhebung"/>
          <w:b w:val="0"/>
          <w:lang w:val="en-US"/>
        </w:rPr>
        <w:t>lines</w:t>
      </w:r>
      <w:r w:rsidR="00F228B3" w:rsidRPr="00DB3893">
        <w:rPr>
          <w:rStyle w:val="Hervorhebung"/>
          <w:b w:val="0"/>
          <w:lang w:val="en-US"/>
        </w:rPr>
        <w:t xml:space="preserve"> </w:t>
      </w:r>
      <w:r w:rsidR="005447E6" w:rsidRPr="00DB3893">
        <w:rPr>
          <w:rStyle w:val="Hervorhebung"/>
          <w:b w:val="0"/>
          <w:lang w:val="en-US"/>
        </w:rPr>
        <w:t>or power lines</w:t>
      </w:r>
      <w:r w:rsidRPr="00DB3893">
        <w:rPr>
          <w:rStyle w:val="Hervorhebung"/>
          <w:b w:val="0"/>
          <w:lang w:val="en-US"/>
        </w:rPr>
        <w:t xml:space="preserve">. It is </w:t>
      </w:r>
      <w:r w:rsidR="008546DA" w:rsidRPr="00DB3893">
        <w:rPr>
          <w:rStyle w:val="Hervorhebung"/>
          <w:b w:val="0"/>
          <w:lang w:val="en-US"/>
        </w:rPr>
        <w:t>also</w:t>
      </w:r>
      <w:r w:rsidRPr="00DB3893">
        <w:rPr>
          <w:rStyle w:val="Hervorhebung"/>
          <w:b w:val="0"/>
          <w:lang w:val="en-US"/>
        </w:rPr>
        <w:t xml:space="preserve"> possible to mine resources located in buffer and safety zones</w:t>
      </w:r>
      <w:r w:rsidR="00B17A40">
        <w:rPr>
          <w:rStyle w:val="Hervorhebung"/>
          <w:b w:val="0"/>
          <w:lang w:val="en-US"/>
        </w:rPr>
        <w:t>,</w:t>
      </w:r>
      <w:r w:rsidR="005447E6" w:rsidRPr="00DB3893">
        <w:rPr>
          <w:rStyle w:val="Hervorhebung"/>
          <w:b w:val="0"/>
          <w:lang w:val="en-US"/>
        </w:rPr>
        <w:t xml:space="preserve"> </w:t>
      </w:r>
      <w:r w:rsidR="00B17A40">
        <w:rPr>
          <w:rStyle w:val="Hervorhebung"/>
          <w:b w:val="0"/>
          <w:lang w:val="en-US"/>
        </w:rPr>
        <w:t>maximizing</w:t>
      </w:r>
      <w:r w:rsidR="005447E6" w:rsidRPr="00DB3893">
        <w:rPr>
          <w:rStyle w:val="Hervorhebung"/>
          <w:b w:val="0"/>
          <w:lang w:val="en-US"/>
        </w:rPr>
        <w:t xml:space="preserve"> </w:t>
      </w:r>
      <w:r w:rsidR="008546DA" w:rsidRPr="00DB3893">
        <w:rPr>
          <w:rStyle w:val="Hervorhebung"/>
          <w:b w:val="0"/>
          <w:lang w:val="en-US"/>
        </w:rPr>
        <w:t>b</w:t>
      </w:r>
      <w:r w:rsidR="005447E6" w:rsidRPr="00DB3893">
        <w:rPr>
          <w:rStyle w:val="Hervorhebung"/>
          <w:b w:val="0"/>
          <w:lang w:val="en-US"/>
        </w:rPr>
        <w:t xml:space="preserve">auxite </w:t>
      </w:r>
      <w:r w:rsidR="00593971">
        <w:rPr>
          <w:rStyle w:val="Hervorhebung"/>
          <w:b w:val="0"/>
          <w:lang w:val="en-US"/>
        </w:rPr>
        <w:t>yield</w:t>
      </w:r>
      <w:r w:rsidR="005447E6" w:rsidRPr="00DB3893">
        <w:rPr>
          <w:rStyle w:val="Hervorhebung"/>
          <w:b w:val="0"/>
          <w:lang w:val="en-US"/>
        </w:rPr>
        <w:t xml:space="preserve"> within the concession</w:t>
      </w:r>
      <w:r w:rsidR="00356A19">
        <w:rPr>
          <w:rStyle w:val="Hervorhebung"/>
          <w:b w:val="0"/>
          <w:lang w:val="en-US"/>
        </w:rPr>
        <w:t xml:space="preserve"> area</w:t>
      </w:r>
      <w:r w:rsidR="008546DA" w:rsidRPr="00DB3893">
        <w:rPr>
          <w:rStyle w:val="Hervorhebung"/>
          <w:b w:val="0"/>
          <w:lang w:val="en-US"/>
        </w:rPr>
        <w:t>, generati</w:t>
      </w:r>
      <w:r w:rsidR="00B17A40">
        <w:rPr>
          <w:rStyle w:val="Hervorhebung"/>
          <w:b w:val="0"/>
          <w:lang w:val="en-US"/>
        </w:rPr>
        <w:t>ng</w:t>
      </w:r>
      <w:r w:rsidR="008546DA" w:rsidRPr="00DB3893">
        <w:rPr>
          <w:rStyle w:val="Hervorhebung"/>
          <w:b w:val="0"/>
          <w:lang w:val="en-US"/>
        </w:rPr>
        <w:t xml:space="preserve"> significant</w:t>
      </w:r>
      <w:r w:rsidR="005447E6" w:rsidRPr="00DB3893">
        <w:rPr>
          <w:rStyle w:val="Hervorhebung"/>
          <w:b w:val="0"/>
          <w:lang w:val="en-US"/>
        </w:rPr>
        <w:t xml:space="preserve"> addi</w:t>
      </w:r>
      <w:r w:rsidR="008546DA" w:rsidRPr="00DB3893">
        <w:rPr>
          <w:rStyle w:val="Hervorhebung"/>
          <w:b w:val="0"/>
          <w:lang w:val="en-US"/>
        </w:rPr>
        <w:t>tional</w:t>
      </w:r>
      <w:r w:rsidR="005447E6" w:rsidRPr="00DB3893">
        <w:rPr>
          <w:rStyle w:val="Hervorhebung"/>
          <w:b w:val="0"/>
          <w:lang w:val="en-US"/>
        </w:rPr>
        <w:t xml:space="preserve"> revenue </w:t>
      </w:r>
      <w:r w:rsidR="008546DA" w:rsidRPr="00DB3893">
        <w:rPr>
          <w:rStyle w:val="Hervorhebung"/>
          <w:b w:val="0"/>
          <w:lang w:val="en-US"/>
        </w:rPr>
        <w:t>f</w:t>
      </w:r>
      <w:r w:rsidR="005447E6" w:rsidRPr="00DB3893">
        <w:rPr>
          <w:rStyle w:val="Hervorhebung"/>
          <w:b w:val="0"/>
          <w:lang w:val="en-US"/>
        </w:rPr>
        <w:t>o</w:t>
      </w:r>
      <w:r w:rsidR="008546DA" w:rsidRPr="00DB3893">
        <w:rPr>
          <w:rStyle w:val="Hervorhebung"/>
          <w:b w:val="0"/>
          <w:lang w:val="en-US"/>
        </w:rPr>
        <w:t>r</w:t>
      </w:r>
      <w:r w:rsidR="005447E6" w:rsidRPr="00DB3893">
        <w:rPr>
          <w:rStyle w:val="Hervorhebung"/>
          <w:b w:val="0"/>
          <w:lang w:val="en-US"/>
        </w:rPr>
        <w:t xml:space="preserve"> the mine</w:t>
      </w:r>
      <w:r w:rsidRPr="00DB3893">
        <w:rPr>
          <w:rStyle w:val="Hervorhebung"/>
          <w:b w:val="0"/>
          <w:lang w:val="en-US"/>
        </w:rPr>
        <w:t xml:space="preserve">. </w:t>
      </w:r>
    </w:p>
    <w:p w:rsidR="008213CF" w:rsidRPr="00DB3893" w:rsidRDefault="008213CF" w:rsidP="008213CF">
      <w:pPr>
        <w:pStyle w:val="Text"/>
        <w:spacing w:line="276" w:lineRule="auto"/>
        <w:rPr>
          <w:rStyle w:val="Hervorhebung"/>
          <w:b w:val="0"/>
          <w:lang w:val="en-US"/>
        </w:rPr>
      </w:pPr>
    </w:p>
    <w:p w:rsidR="008213CF" w:rsidRPr="00DB3893" w:rsidRDefault="008213CF" w:rsidP="008213CF">
      <w:pPr>
        <w:pStyle w:val="Text"/>
        <w:spacing w:line="276" w:lineRule="auto"/>
        <w:rPr>
          <w:rStyle w:val="Hervorhebung"/>
          <w:b w:val="0"/>
          <w:lang w:val="en-US"/>
        </w:rPr>
      </w:pPr>
      <w:r w:rsidRPr="00DB3893">
        <w:rPr>
          <w:rStyle w:val="Hervorhebung"/>
          <w:b w:val="0"/>
          <w:lang w:val="en-US"/>
        </w:rPr>
        <w:t xml:space="preserve">In most cases, </w:t>
      </w:r>
      <w:r w:rsidR="00B17A40">
        <w:rPr>
          <w:rStyle w:val="Hervorhebung"/>
          <w:b w:val="0"/>
          <w:lang w:val="en-US"/>
        </w:rPr>
        <w:t xml:space="preserve">the </w:t>
      </w:r>
      <w:r w:rsidRPr="00DB3893">
        <w:rPr>
          <w:rStyle w:val="Hervorhebung"/>
          <w:b w:val="0"/>
          <w:lang w:val="en-US"/>
        </w:rPr>
        <w:t xml:space="preserve">planning and execution of blasting </w:t>
      </w:r>
      <w:r w:rsidR="008546DA" w:rsidRPr="00DB3893">
        <w:rPr>
          <w:rStyle w:val="Hervorhebung"/>
          <w:b w:val="0"/>
          <w:lang w:val="en-US"/>
        </w:rPr>
        <w:t>operations</w:t>
      </w:r>
      <w:r w:rsidRPr="00DB3893">
        <w:rPr>
          <w:rStyle w:val="Hervorhebung"/>
          <w:b w:val="0"/>
          <w:lang w:val="en-US"/>
        </w:rPr>
        <w:t xml:space="preserve"> is associated with considerable effort, high costs and regulatory restrictions. In fact, eliminating drilling and blasting relieves the people responsible of a number of challenges. The Guinean mine operators using surface miners no longer need to spend time obtaining the required permits, hiring certified blast</w:t>
      </w:r>
      <w:r w:rsidR="00DF44DA" w:rsidRPr="00DB3893">
        <w:rPr>
          <w:rStyle w:val="Hervorhebung"/>
          <w:b w:val="0"/>
          <w:lang w:val="en-US"/>
        </w:rPr>
        <w:t>ing</w:t>
      </w:r>
      <w:r w:rsidRPr="00DB3893">
        <w:rPr>
          <w:rStyle w:val="Hervorhebung"/>
          <w:b w:val="0"/>
          <w:lang w:val="en-US"/>
        </w:rPr>
        <w:t xml:space="preserve"> personnel or compiling the </w:t>
      </w:r>
      <w:r w:rsidR="00DF44DA" w:rsidRPr="00DB3893">
        <w:rPr>
          <w:rStyle w:val="Hervorhebung"/>
          <w:b w:val="0"/>
          <w:lang w:val="en-US"/>
        </w:rPr>
        <w:t>relevant</w:t>
      </w:r>
      <w:r w:rsidRPr="00DB3893">
        <w:rPr>
          <w:rStyle w:val="Hervorhebung"/>
          <w:b w:val="0"/>
          <w:lang w:val="en-US"/>
        </w:rPr>
        <w:t xml:space="preserve"> </w:t>
      </w:r>
      <w:r w:rsidRPr="00DB3893">
        <w:rPr>
          <w:rStyle w:val="Hervorhebung"/>
          <w:b w:val="0"/>
          <w:lang w:val="en-US"/>
        </w:rPr>
        <w:lastRenderedPageBreak/>
        <w:t xml:space="preserve">documentation. </w:t>
      </w:r>
      <w:r w:rsidR="00B17A40">
        <w:rPr>
          <w:rStyle w:val="Hervorhebung"/>
          <w:b w:val="0"/>
          <w:lang w:val="en-US"/>
        </w:rPr>
        <w:t>What is more</w:t>
      </w:r>
      <w:r w:rsidRPr="00DB3893">
        <w:rPr>
          <w:rStyle w:val="Hervorhebung"/>
          <w:b w:val="0"/>
          <w:lang w:val="en-US"/>
        </w:rPr>
        <w:t xml:space="preserve">, </w:t>
      </w:r>
      <w:r w:rsidR="00B17A40">
        <w:rPr>
          <w:rStyle w:val="Hervorhebung"/>
          <w:b w:val="0"/>
          <w:lang w:val="en-US"/>
        </w:rPr>
        <w:t>dispensing with</w:t>
      </w:r>
      <w:r w:rsidRPr="00DB3893">
        <w:rPr>
          <w:rStyle w:val="Hervorhebung"/>
          <w:b w:val="0"/>
          <w:lang w:val="en-US"/>
        </w:rPr>
        <w:t xml:space="preserve"> drilling and blasting has a very positive impact on public opinion, meaning that opencast mining operations </w:t>
      </w:r>
      <w:r w:rsidR="00E712F0">
        <w:rPr>
          <w:rStyle w:val="Hervorhebung"/>
          <w:b w:val="0"/>
          <w:lang w:val="en-US"/>
        </w:rPr>
        <w:t>can gain wider acceptance</w:t>
      </w:r>
      <w:r w:rsidRPr="00DB3893">
        <w:rPr>
          <w:rStyle w:val="Hervorhebung"/>
          <w:b w:val="0"/>
          <w:lang w:val="en-US"/>
        </w:rPr>
        <w:t>.</w:t>
      </w:r>
    </w:p>
    <w:p w:rsidR="002E765F" w:rsidRPr="00DB3893" w:rsidRDefault="002E765F" w:rsidP="00C644CA">
      <w:pPr>
        <w:pStyle w:val="Text"/>
        <w:rPr>
          <w:lang w:val="en-US"/>
        </w:rPr>
      </w:pPr>
    </w:p>
    <w:p w:rsidR="008213CF" w:rsidRPr="00DB3893" w:rsidRDefault="008213CF" w:rsidP="00524188">
      <w:pPr>
        <w:pStyle w:val="Text"/>
        <w:spacing w:line="276" w:lineRule="auto"/>
        <w:rPr>
          <w:rStyle w:val="Hervorhebung"/>
          <w:b w:val="0"/>
          <w:lang w:val="en-US"/>
        </w:rPr>
      </w:pPr>
      <w:r w:rsidRPr="00DB3893">
        <w:rPr>
          <w:rStyle w:val="Hervorhebung"/>
          <w:b w:val="0"/>
          <w:lang w:val="en-US"/>
        </w:rPr>
        <w:t xml:space="preserve">In addition, Wirtgen machines </w:t>
      </w:r>
      <w:r w:rsidR="00DF44DA" w:rsidRPr="00DB3893">
        <w:rPr>
          <w:rStyle w:val="Hervorhebung"/>
          <w:b w:val="0"/>
          <w:lang w:val="en-US"/>
        </w:rPr>
        <w:t>enable</w:t>
      </w:r>
      <w:r w:rsidRPr="00DB3893">
        <w:rPr>
          <w:rStyle w:val="Hervorhebung"/>
          <w:b w:val="0"/>
          <w:lang w:val="en-US"/>
        </w:rPr>
        <w:t xml:space="preserve"> mining companies to improve material quality. The material size produced by these surface miners is ideal for shipment by truck and rail, </w:t>
      </w:r>
      <w:r w:rsidR="00DF44DA" w:rsidRPr="00DB3893">
        <w:rPr>
          <w:rStyle w:val="Hervorhebung"/>
          <w:b w:val="0"/>
          <w:lang w:val="en-US"/>
        </w:rPr>
        <w:t xml:space="preserve">eliminating </w:t>
      </w:r>
      <w:r w:rsidRPr="00DB3893">
        <w:rPr>
          <w:rStyle w:val="Hervorhebung"/>
          <w:b w:val="0"/>
          <w:lang w:val="en-US"/>
        </w:rPr>
        <w:t xml:space="preserve">the use of </w:t>
      </w:r>
      <w:r w:rsidR="00B17A40">
        <w:rPr>
          <w:rStyle w:val="Hervorhebung"/>
          <w:b w:val="0"/>
          <w:lang w:val="en-US"/>
        </w:rPr>
        <w:t xml:space="preserve">the </w:t>
      </w:r>
      <w:r w:rsidRPr="00DB3893">
        <w:rPr>
          <w:rStyle w:val="Hervorhebung"/>
          <w:b w:val="0"/>
          <w:lang w:val="en-US"/>
        </w:rPr>
        <w:t>primary crushers com</w:t>
      </w:r>
      <w:r w:rsidR="00DF44DA" w:rsidRPr="00DB3893">
        <w:rPr>
          <w:rStyle w:val="Hervorhebung"/>
          <w:b w:val="0"/>
          <w:lang w:val="en-US"/>
        </w:rPr>
        <w:t>mon</w:t>
      </w:r>
      <w:r w:rsidR="00B17A40">
        <w:rPr>
          <w:rStyle w:val="Hervorhebung"/>
          <w:b w:val="0"/>
          <w:lang w:val="en-US"/>
        </w:rPr>
        <w:t>ly used</w:t>
      </w:r>
      <w:r w:rsidR="00DF44DA" w:rsidRPr="00DB3893">
        <w:rPr>
          <w:rStyle w:val="Hervorhebung"/>
          <w:b w:val="0"/>
          <w:lang w:val="en-US"/>
        </w:rPr>
        <w:t xml:space="preserve"> when drilling and blasting</w:t>
      </w:r>
      <w:r w:rsidRPr="00DB3893">
        <w:rPr>
          <w:rStyle w:val="Hervorhebung"/>
          <w:b w:val="0"/>
          <w:lang w:val="en-US"/>
        </w:rPr>
        <w:t xml:space="preserve">. </w:t>
      </w:r>
    </w:p>
    <w:p w:rsidR="008213CF" w:rsidRPr="00DB3893" w:rsidRDefault="008213CF" w:rsidP="00C644CA">
      <w:pPr>
        <w:pStyle w:val="Text"/>
        <w:rPr>
          <w:lang w:val="en-US"/>
        </w:rPr>
      </w:pPr>
    </w:p>
    <w:p w:rsidR="008213CF" w:rsidRPr="00DB3893" w:rsidRDefault="008213CF" w:rsidP="008213CF">
      <w:pPr>
        <w:pStyle w:val="Text"/>
        <w:spacing w:line="276" w:lineRule="auto"/>
        <w:rPr>
          <w:rStyle w:val="Hervorhebung"/>
          <w:lang w:val="en-US"/>
        </w:rPr>
      </w:pPr>
      <w:r w:rsidRPr="00DB3893">
        <w:rPr>
          <w:b/>
          <w:szCs w:val="22"/>
          <w:lang w:val="en-US"/>
        </w:rPr>
        <w:t>Factory-level service</w:t>
      </w:r>
      <w:r w:rsidRPr="00DB3893">
        <w:rPr>
          <w:szCs w:val="22"/>
          <w:lang w:val="en-US"/>
        </w:rPr>
        <w:t xml:space="preserve"> </w:t>
      </w:r>
      <w:r w:rsidRPr="00DB3893">
        <w:rPr>
          <w:b/>
          <w:szCs w:val="22"/>
          <w:lang w:val="en-US"/>
        </w:rPr>
        <w:t>in Guinea</w:t>
      </w:r>
    </w:p>
    <w:p w:rsidR="008213CF" w:rsidRPr="00DB3893" w:rsidRDefault="008213CF" w:rsidP="008213CF">
      <w:pPr>
        <w:pStyle w:val="Text"/>
        <w:spacing w:line="276" w:lineRule="auto"/>
        <w:rPr>
          <w:rStyle w:val="Hervorhebung"/>
          <w:b w:val="0"/>
          <w:lang w:val="en-US"/>
        </w:rPr>
      </w:pPr>
      <w:r w:rsidRPr="00DB3893">
        <w:rPr>
          <w:rStyle w:val="Hervorhebung"/>
          <w:b w:val="0"/>
          <w:lang w:val="en-US"/>
        </w:rPr>
        <w:t>As Africa’s top bauxite producer, Guinea has increased</w:t>
      </w:r>
      <w:r w:rsidR="00DB3893" w:rsidRPr="00DB3893">
        <w:rPr>
          <w:rStyle w:val="Hervorhebung"/>
          <w:b w:val="0"/>
          <w:lang w:val="en-US"/>
        </w:rPr>
        <w:t xml:space="preserve"> its</w:t>
      </w:r>
      <w:r w:rsidRPr="00DB3893">
        <w:rPr>
          <w:rStyle w:val="Hervorhebung"/>
          <w:b w:val="0"/>
          <w:lang w:val="en-US"/>
        </w:rPr>
        <w:t xml:space="preserve"> production </w:t>
      </w:r>
      <w:r w:rsidR="00DB3893" w:rsidRPr="00DB3893">
        <w:rPr>
          <w:rStyle w:val="Hervorhebung"/>
          <w:b w:val="0"/>
          <w:lang w:val="en-US"/>
        </w:rPr>
        <w:t xml:space="preserve">from </w:t>
      </w:r>
      <w:r w:rsidRPr="00DB3893">
        <w:rPr>
          <w:rStyle w:val="Hervorhebung"/>
          <w:b w:val="0"/>
          <w:lang w:val="en-US"/>
        </w:rPr>
        <w:t xml:space="preserve">year </w:t>
      </w:r>
      <w:r w:rsidR="00DB3893" w:rsidRPr="00DB3893">
        <w:rPr>
          <w:rStyle w:val="Hervorhebung"/>
          <w:b w:val="0"/>
          <w:lang w:val="en-US"/>
        </w:rPr>
        <w:t>t</w:t>
      </w:r>
      <w:r w:rsidRPr="00DB3893">
        <w:rPr>
          <w:rStyle w:val="Hervorhebung"/>
          <w:b w:val="0"/>
          <w:lang w:val="en-US"/>
        </w:rPr>
        <w:t xml:space="preserve">o year. </w:t>
      </w:r>
      <w:r w:rsidR="00DB3893" w:rsidRPr="00DB3893">
        <w:rPr>
          <w:rStyle w:val="Hervorhebung"/>
          <w:b w:val="0"/>
          <w:lang w:val="en-US"/>
        </w:rPr>
        <w:t>In addition to</w:t>
      </w:r>
      <w:r w:rsidRPr="00DB3893">
        <w:rPr>
          <w:rStyle w:val="Hervorhebung"/>
          <w:b w:val="0"/>
          <w:lang w:val="en-US"/>
        </w:rPr>
        <w:t xml:space="preserve"> the customized machine equipment, Wirtgen is providing factory-level local customer support through an office in the capital, Conakry, which offers complete on-site services such as technical assistance and</w:t>
      </w:r>
      <w:r w:rsidR="00DE5894" w:rsidRPr="00DB3893">
        <w:rPr>
          <w:rStyle w:val="Hervorhebung"/>
          <w:b w:val="0"/>
          <w:lang w:val="en-US"/>
        </w:rPr>
        <w:t xml:space="preserve"> service contracts</w:t>
      </w:r>
      <w:r w:rsidRPr="00DB3893">
        <w:rPr>
          <w:rStyle w:val="Hervorhebung"/>
          <w:b w:val="0"/>
          <w:lang w:val="en-US"/>
        </w:rPr>
        <w:t xml:space="preserve"> </w:t>
      </w:r>
      <w:r w:rsidR="00B17A40">
        <w:rPr>
          <w:rStyle w:val="Hervorhebung"/>
          <w:b w:val="0"/>
          <w:lang w:val="en-US"/>
        </w:rPr>
        <w:t>using</w:t>
      </w:r>
      <w:r w:rsidRPr="00DB3893">
        <w:rPr>
          <w:rStyle w:val="Hervorhebung"/>
          <w:b w:val="0"/>
          <w:lang w:val="en-US"/>
        </w:rPr>
        <w:t xml:space="preserve"> qualified personnel from Wirtgen</w:t>
      </w:r>
      <w:r w:rsidR="00B17A40">
        <w:rPr>
          <w:rStyle w:val="Hervorhebung"/>
          <w:b w:val="0"/>
          <w:lang w:val="en-US"/>
        </w:rPr>
        <w:t>’s brand</w:t>
      </w:r>
      <w:r w:rsidRPr="00DB3893">
        <w:rPr>
          <w:rStyle w:val="Hervorhebung"/>
          <w:b w:val="0"/>
          <w:lang w:val="en-US"/>
        </w:rPr>
        <w:t xml:space="preserve"> headquarters in Germany. Technical support is provided directly </w:t>
      </w:r>
      <w:r w:rsidR="00DB3893" w:rsidRPr="00DB3893">
        <w:rPr>
          <w:rStyle w:val="Hervorhebung"/>
          <w:b w:val="0"/>
          <w:lang w:val="en-US"/>
        </w:rPr>
        <w:t>at</w:t>
      </w:r>
      <w:r w:rsidRPr="00DB3893">
        <w:rPr>
          <w:rStyle w:val="Hervorhebung"/>
          <w:b w:val="0"/>
          <w:lang w:val="en-US"/>
        </w:rPr>
        <w:t xml:space="preserve"> the mine. The company’s innovative logistics </w:t>
      </w:r>
      <w:proofErr w:type="gramStart"/>
      <w:r w:rsidRPr="00DB3893">
        <w:rPr>
          <w:rStyle w:val="Hervorhebung"/>
          <w:b w:val="0"/>
          <w:lang w:val="en-US"/>
        </w:rPr>
        <w:t xml:space="preserve">program ensures </w:t>
      </w:r>
      <w:r w:rsidR="00DB3893" w:rsidRPr="00DB3893">
        <w:rPr>
          <w:rStyle w:val="Hervorhebung"/>
          <w:b w:val="0"/>
          <w:lang w:val="en-US"/>
        </w:rPr>
        <w:t>a smooth</w:t>
      </w:r>
      <w:r w:rsidRPr="00DB3893">
        <w:rPr>
          <w:rStyle w:val="Hervorhebung"/>
          <w:b w:val="0"/>
          <w:lang w:val="en-US"/>
        </w:rPr>
        <w:t xml:space="preserve"> provision of original spare</w:t>
      </w:r>
      <w:r w:rsidR="00DE5894" w:rsidRPr="00DB3893">
        <w:rPr>
          <w:rStyle w:val="Hervorhebung"/>
          <w:b w:val="0"/>
          <w:lang w:val="en-US"/>
        </w:rPr>
        <w:t xml:space="preserve"> and wear</w:t>
      </w:r>
      <w:proofErr w:type="gramEnd"/>
      <w:r w:rsidRPr="00DB3893">
        <w:rPr>
          <w:rStyle w:val="Hervorhebung"/>
          <w:b w:val="0"/>
          <w:lang w:val="en-US"/>
        </w:rPr>
        <w:t xml:space="preserve"> parts. Wirtgen experts are also able to support customers around the clock with customized, on-site project planning specially tailored to their needs. </w:t>
      </w:r>
    </w:p>
    <w:p w:rsidR="00250203" w:rsidRPr="00DB3893" w:rsidRDefault="00250203">
      <w:pPr>
        <w:rPr>
          <w:sz w:val="22"/>
          <w:lang w:val="en-US"/>
        </w:rPr>
      </w:pPr>
    </w:p>
    <w:p w:rsidR="00CC397A" w:rsidRPr="00DB3893" w:rsidRDefault="00CC397A" w:rsidP="00C644CA">
      <w:pPr>
        <w:pStyle w:val="Text"/>
        <w:rPr>
          <w:lang w:val="en-US"/>
        </w:rPr>
      </w:pPr>
    </w:p>
    <w:p w:rsidR="000A206C" w:rsidRPr="00DB3893" w:rsidRDefault="000A206C" w:rsidP="00C644CA">
      <w:pPr>
        <w:pStyle w:val="Text"/>
        <w:rPr>
          <w:lang w:val="en-US"/>
        </w:rPr>
      </w:pPr>
    </w:p>
    <w:p w:rsidR="00D166AC" w:rsidRPr="00DB3893" w:rsidRDefault="008C17C7" w:rsidP="00C644CA">
      <w:pPr>
        <w:pStyle w:val="HeadlineFotos"/>
        <w:rPr>
          <w:lang w:val="en-US"/>
        </w:rPr>
      </w:pPr>
      <w:r w:rsidRPr="00DB3893">
        <w:rPr>
          <w:rFonts w:ascii="Verdana" w:eastAsia="Calibri" w:hAnsi="Verdana" w:cs="Times New Roman"/>
          <w:caps w:val="0"/>
          <w:szCs w:val="22"/>
          <w:lang w:val="en-US"/>
        </w:rPr>
        <w:t>Ph</w:t>
      </w:r>
      <w:r w:rsidR="002844EF" w:rsidRPr="00DB3893">
        <w:rPr>
          <w:rFonts w:ascii="Verdana" w:eastAsia="Calibri" w:hAnsi="Verdana" w:cs="Times New Roman"/>
          <w:caps w:val="0"/>
          <w:szCs w:val="22"/>
          <w:lang w:val="en-US"/>
        </w:rPr>
        <w:t>otos</w:t>
      </w:r>
      <w:r w:rsidR="00D166AC" w:rsidRPr="00DB3893">
        <w:rPr>
          <w:lang w:val="en-US"/>
        </w:rPr>
        <w:t>:</w:t>
      </w:r>
    </w:p>
    <w:tbl>
      <w:tblPr>
        <w:tblStyle w:val="Basic"/>
        <w:tblW w:w="0" w:type="auto"/>
        <w:tblCellSpacing w:w="71" w:type="dxa"/>
        <w:tblLook w:val="04A0" w:firstRow="1" w:lastRow="0" w:firstColumn="1" w:lastColumn="0" w:noHBand="0" w:noVBand="1"/>
      </w:tblPr>
      <w:tblGrid>
        <w:gridCol w:w="4820"/>
        <w:gridCol w:w="4704"/>
      </w:tblGrid>
      <w:tr w:rsidR="00D166AC" w:rsidRPr="00AB5E1C" w:rsidTr="00443DB8">
        <w:trPr>
          <w:cnfStyle w:val="100000000000" w:firstRow="1" w:lastRow="0" w:firstColumn="0" w:lastColumn="0" w:oddVBand="0" w:evenVBand="0" w:oddHBand="0" w:evenHBand="0" w:firstRowFirstColumn="0" w:firstRowLastColumn="0" w:lastRowFirstColumn="0" w:lastRowLastColumn="0"/>
          <w:tblCellSpacing w:w="71" w:type="dxa"/>
        </w:trPr>
        <w:tc>
          <w:tcPr>
            <w:tcW w:w="4607" w:type="dxa"/>
            <w:tcBorders>
              <w:right w:val="single" w:sz="4" w:space="0" w:color="auto"/>
            </w:tcBorders>
          </w:tcPr>
          <w:p w:rsidR="00D166AC" w:rsidRPr="00DB3893" w:rsidRDefault="00D166AC" w:rsidP="00D166AC">
            <w:pPr>
              <w:rPr>
                <w:lang w:val="en-US"/>
              </w:rPr>
            </w:pPr>
            <w:r w:rsidRPr="00DB3893">
              <w:rPr>
                <w:noProof/>
                <w:lang w:eastAsia="de-DE"/>
              </w:rPr>
              <w:drawing>
                <wp:inline distT="0" distB="0" distL="0" distR="0" wp14:anchorId="7CB8A643" wp14:editId="52CF4A4E">
                  <wp:extent cx="1306800" cy="1962000"/>
                  <wp:effectExtent l="0" t="0" r="8255" b="63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06800" cy="1962000"/>
                          </a:xfrm>
                          <a:prstGeom prst="rect">
                            <a:avLst/>
                          </a:prstGeom>
                          <a:noFill/>
                          <a:ln>
                            <a:noFill/>
                          </a:ln>
                        </pic:spPr>
                      </pic:pic>
                    </a:graphicData>
                  </a:graphic>
                </wp:inline>
              </w:drawing>
            </w:r>
          </w:p>
        </w:tc>
        <w:tc>
          <w:tcPr>
            <w:tcW w:w="4491" w:type="dxa"/>
          </w:tcPr>
          <w:p w:rsidR="0014683F" w:rsidRPr="00DB3893" w:rsidRDefault="00D406CC" w:rsidP="0014683F">
            <w:pPr>
              <w:pStyle w:val="berschrift3"/>
              <w:outlineLvl w:val="2"/>
              <w:rPr>
                <w:lang w:val="en-US"/>
              </w:rPr>
            </w:pPr>
            <w:r w:rsidRPr="00DB3893">
              <w:rPr>
                <w:lang w:val="en-US"/>
              </w:rPr>
              <w:t>W_photo_2500SM_00877_HI</w:t>
            </w:r>
          </w:p>
          <w:p w:rsidR="00D166AC" w:rsidRPr="00DB3893" w:rsidRDefault="005C3338" w:rsidP="00E712F0">
            <w:pPr>
              <w:pStyle w:val="Text"/>
              <w:jc w:val="left"/>
              <w:rPr>
                <w:sz w:val="20"/>
                <w:lang w:val="en-US"/>
              </w:rPr>
            </w:pPr>
            <w:r w:rsidRPr="00DB3893">
              <w:rPr>
                <w:sz w:val="20"/>
                <w:lang w:val="en-US"/>
              </w:rPr>
              <w:t xml:space="preserve">During the mining process, Wirtgen machines </w:t>
            </w:r>
            <w:r w:rsidR="00DB3893" w:rsidRPr="00DB3893">
              <w:rPr>
                <w:sz w:val="20"/>
                <w:lang w:val="en-US"/>
              </w:rPr>
              <w:t>produce</w:t>
            </w:r>
            <w:r w:rsidRPr="00DB3893">
              <w:rPr>
                <w:sz w:val="20"/>
                <w:lang w:val="en-US"/>
              </w:rPr>
              <w:t xml:space="preserve"> level surfaces that serve as stable </w:t>
            </w:r>
            <w:r w:rsidR="00B17A40">
              <w:rPr>
                <w:sz w:val="20"/>
                <w:lang w:val="en-US"/>
              </w:rPr>
              <w:t>road</w:t>
            </w:r>
            <w:r w:rsidR="00B17A40" w:rsidRPr="00DB3893">
              <w:rPr>
                <w:sz w:val="20"/>
                <w:lang w:val="en-US"/>
              </w:rPr>
              <w:t>ways</w:t>
            </w:r>
            <w:r w:rsidRPr="00DB3893">
              <w:rPr>
                <w:sz w:val="20"/>
                <w:lang w:val="en-US"/>
              </w:rPr>
              <w:t xml:space="preserve">, facilitating rapid transportation of the mined material. </w:t>
            </w:r>
            <w:r w:rsidR="00E712F0">
              <w:rPr>
                <w:sz w:val="20"/>
                <w:lang w:val="en-US"/>
              </w:rPr>
              <w:t xml:space="preserve">During this process, the LEVEL PRO leveling system </w:t>
            </w:r>
            <w:r w:rsidRPr="00DB3893">
              <w:rPr>
                <w:sz w:val="20"/>
                <w:lang w:val="en-US"/>
              </w:rPr>
              <w:t xml:space="preserve">collects and transmits data on the leveling process and </w:t>
            </w:r>
            <w:r w:rsidR="006B4AEA" w:rsidRPr="00DB3893">
              <w:rPr>
                <w:sz w:val="20"/>
                <w:lang w:val="en-US"/>
              </w:rPr>
              <w:t>controls</w:t>
            </w:r>
            <w:r w:rsidRPr="00DB3893">
              <w:rPr>
                <w:sz w:val="20"/>
                <w:lang w:val="en-US"/>
              </w:rPr>
              <w:t xml:space="preserve"> </w:t>
            </w:r>
            <w:r w:rsidR="00464467">
              <w:rPr>
                <w:sz w:val="20"/>
                <w:lang w:val="en-US"/>
              </w:rPr>
              <w:t xml:space="preserve">the </w:t>
            </w:r>
            <w:r w:rsidRPr="00DB3893">
              <w:rPr>
                <w:sz w:val="20"/>
                <w:lang w:val="en-US"/>
              </w:rPr>
              <w:t>cutting depth from the operator</w:t>
            </w:r>
            <w:r w:rsidR="00E712F0">
              <w:rPr>
                <w:sz w:val="20"/>
                <w:lang w:val="en-US"/>
              </w:rPr>
              <w:t>’s stand</w:t>
            </w:r>
            <w:r w:rsidRPr="00DB3893">
              <w:rPr>
                <w:sz w:val="20"/>
                <w:lang w:val="en-US"/>
              </w:rPr>
              <w:t>.</w:t>
            </w:r>
          </w:p>
        </w:tc>
      </w:tr>
    </w:tbl>
    <w:p w:rsidR="0005740C" w:rsidRDefault="0005740C" w:rsidP="0005740C">
      <w:pPr>
        <w:pStyle w:val="HeadlineFotos"/>
        <w:rPr>
          <w:rFonts w:ascii="Verdana" w:eastAsia="Calibri" w:hAnsi="Verdana" w:cs="Times New Roman"/>
          <w:caps w:val="0"/>
          <w:szCs w:val="22"/>
          <w:lang w:val="en-US"/>
        </w:rPr>
      </w:pPr>
    </w:p>
    <w:p w:rsidR="0005740C" w:rsidRDefault="0005740C">
      <w:pPr>
        <w:rPr>
          <w:rFonts w:ascii="Verdana" w:eastAsia="Calibri" w:hAnsi="Verdana" w:cs="Times New Roman"/>
          <w:b/>
          <w:sz w:val="22"/>
          <w:szCs w:val="22"/>
          <w:lang w:val="en-US"/>
        </w:rPr>
      </w:pPr>
      <w:r>
        <w:rPr>
          <w:rFonts w:ascii="Verdana" w:eastAsia="Calibri" w:hAnsi="Verdana" w:cs="Times New Roman"/>
          <w:caps/>
          <w:szCs w:val="22"/>
          <w:lang w:val="en-US"/>
        </w:rPr>
        <w:br w:type="page"/>
      </w:r>
    </w:p>
    <w:p w:rsidR="0005740C" w:rsidRPr="00DB3893" w:rsidRDefault="0005740C" w:rsidP="0005740C">
      <w:pPr>
        <w:pStyle w:val="HeadlineFotos"/>
        <w:rPr>
          <w:lang w:val="en-US"/>
        </w:rPr>
      </w:pPr>
      <w:r w:rsidRPr="00DB3893">
        <w:rPr>
          <w:rFonts w:ascii="Verdana" w:eastAsia="Calibri" w:hAnsi="Verdana" w:cs="Times New Roman"/>
          <w:caps w:val="0"/>
          <w:szCs w:val="22"/>
          <w:lang w:val="en-US"/>
        </w:rPr>
        <w:lastRenderedPageBreak/>
        <w:t>Photos</w:t>
      </w:r>
      <w:r w:rsidRPr="00DB3893">
        <w:rPr>
          <w:lang w:val="en-US"/>
        </w:rPr>
        <w:t>:</w:t>
      </w:r>
    </w:p>
    <w:p w:rsidR="00D166AC" w:rsidRPr="00DB3893"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880"/>
        <w:gridCol w:w="4644"/>
      </w:tblGrid>
      <w:tr w:rsidR="004A5901" w:rsidRPr="00AB5E1C" w:rsidTr="004A5901">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4A5901" w:rsidRPr="00DB3893" w:rsidRDefault="004A5901" w:rsidP="002E3EE3">
            <w:pPr>
              <w:rPr>
                <w:lang w:val="en-US"/>
              </w:rPr>
            </w:pPr>
            <w:r w:rsidRPr="00DB3893">
              <w:rPr>
                <w:noProof/>
                <w:lang w:eastAsia="de-DE"/>
              </w:rPr>
              <w:drawing>
                <wp:inline distT="0" distB="0" distL="0" distR="0" wp14:anchorId="756276D0" wp14:editId="5D74F9A7">
                  <wp:extent cx="2667600" cy="1500525"/>
                  <wp:effectExtent l="0" t="0" r="0" b="4445"/>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7600" cy="1500525"/>
                          </a:xfrm>
                          <a:prstGeom prst="rect">
                            <a:avLst/>
                          </a:prstGeom>
                          <a:noFill/>
                          <a:ln>
                            <a:noFill/>
                          </a:ln>
                        </pic:spPr>
                      </pic:pic>
                    </a:graphicData>
                  </a:graphic>
                </wp:inline>
              </w:drawing>
            </w:r>
          </w:p>
        </w:tc>
        <w:tc>
          <w:tcPr>
            <w:tcW w:w="4431" w:type="dxa"/>
          </w:tcPr>
          <w:p w:rsidR="004A5901" w:rsidRPr="00DB3893" w:rsidRDefault="00AE6108" w:rsidP="002E3EE3">
            <w:pPr>
              <w:pStyle w:val="berschrift3"/>
              <w:outlineLvl w:val="2"/>
              <w:rPr>
                <w:lang w:val="en-US"/>
              </w:rPr>
            </w:pPr>
            <w:r w:rsidRPr="00DB3893">
              <w:rPr>
                <w:lang w:val="en-US"/>
              </w:rPr>
              <w:t>W_photo_2500SM_00886_HI</w:t>
            </w:r>
          </w:p>
          <w:p w:rsidR="004A5901" w:rsidRPr="00DB3893" w:rsidRDefault="003B7E3D" w:rsidP="00E712F0">
            <w:pPr>
              <w:pStyle w:val="Text"/>
              <w:jc w:val="left"/>
              <w:rPr>
                <w:sz w:val="20"/>
                <w:lang w:val="en-US"/>
              </w:rPr>
            </w:pPr>
            <w:r w:rsidRPr="00DB3893">
              <w:rPr>
                <w:sz w:val="20"/>
                <w:lang w:val="en-US"/>
              </w:rPr>
              <w:t>Wirtgen</w:t>
            </w:r>
            <w:r w:rsidR="00B17A40">
              <w:rPr>
                <w:sz w:val="20"/>
                <w:lang w:val="en-US"/>
              </w:rPr>
              <w:t>’</w:t>
            </w:r>
            <w:r w:rsidRPr="00DB3893">
              <w:rPr>
                <w:sz w:val="20"/>
                <w:lang w:val="en-US"/>
              </w:rPr>
              <w:t xml:space="preserve">s 2500 SM </w:t>
            </w:r>
            <w:proofErr w:type="spellStart"/>
            <w:r w:rsidRPr="00DB3893">
              <w:rPr>
                <w:sz w:val="20"/>
                <w:lang w:val="en-US"/>
              </w:rPr>
              <w:t>side</w:t>
            </w:r>
            <w:r w:rsidR="00B17A40" w:rsidRPr="00DB3893">
              <w:rPr>
                <w:sz w:val="20"/>
                <w:lang w:val="en-US"/>
              </w:rPr>
              <w:t>cast</w:t>
            </w:r>
            <w:r w:rsidR="00B17A40">
              <w:rPr>
                <w:sz w:val="20"/>
                <w:lang w:val="en-US"/>
              </w:rPr>
              <w:t>s</w:t>
            </w:r>
            <w:proofErr w:type="spellEnd"/>
            <w:r w:rsidR="00B17A40">
              <w:rPr>
                <w:sz w:val="20"/>
                <w:lang w:val="en-US"/>
              </w:rPr>
              <w:t xml:space="preserve"> the </w:t>
            </w:r>
            <w:r w:rsidR="00A15106">
              <w:rPr>
                <w:sz w:val="20"/>
                <w:lang w:val="en-US"/>
              </w:rPr>
              <w:t xml:space="preserve">mined </w:t>
            </w:r>
            <w:r w:rsidR="00B17A40">
              <w:rPr>
                <w:sz w:val="20"/>
                <w:lang w:val="en-US"/>
              </w:rPr>
              <w:t>material</w:t>
            </w:r>
            <w:r w:rsidRPr="00DB3893">
              <w:rPr>
                <w:sz w:val="20"/>
                <w:lang w:val="en-US"/>
              </w:rPr>
              <w:t xml:space="preserve">, producing </w:t>
            </w:r>
            <w:r w:rsidR="00C11683" w:rsidRPr="00DB3893">
              <w:rPr>
                <w:sz w:val="20"/>
                <w:lang w:val="en-US"/>
              </w:rPr>
              <w:t>high</w:t>
            </w:r>
            <w:r w:rsidR="00E712F0">
              <w:rPr>
                <w:sz w:val="20"/>
                <w:lang w:val="en-US"/>
              </w:rPr>
              <w:t xml:space="preserve"> windrows</w:t>
            </w:r>
            <w:r w:rsidR="00C11683" w:rsidRPr="00DB3893">
              <w:rPr>
                <w:sz w:val="20"/>
                <w:lang w:val="en-US"/>
              </w:rPr>
              <w:t xml:space="preserve">. The leveled </w:t>
            </w:r>
            <w:proofErr w:type="spellStart"/>
            <w:r w:rsidR="00C11683" w:rsidRPr="00DB3893">
              <w:rPr>
                <w:sz w:val="20"/>
                <w:lang w:val="en-US"/>
              </w:rPr>
              <w:t>sidecast</w:t>
            </w:r>
            <w:proofErr w:type="spellEnd"/>
            <w:r w:rsidR="00C11683" w:rsidRPr="00DB3893">
              <w:rPr>
                <w:sz w:val="20"/>
                <w:lang w:val="en-US"/>
              </w:rPr>
              <w:t xml:space="preserve"> material is clean, stable and ready to be transferred onto trucks with wheel loaders or excavators.</w:t>
            </w:r>
          </w:p>
        </w:tc>
      </w:tr>
    </w:tbl>
    <w:p w:rsidR="00EF1019" w:rsidRPr="00DB3893" w:rsidRDefault="00EF1019" w:rsidP="00EF1019">
      <w:pPr>
        <w:pStyle w:val="Text"/>
        <w:rPr>
          <w:lang w:val="en-US"/>
        </w:rPr>
      </w:pPr>
    </w:p>
    <w:tbl>
      <w:tblPr>
        <w:tblStyle w:val="Basic"/>
        <w:tblW w:w="0" w:type="auto"/>
        <w:tblCellSpacing w:w="71" w:type="dxa"/>
        <w:tblLook w:val="04A0" w:firstRow="1" w:lastRow="0" w:firstColumn="1" w:lastColumn="0" w:noHBand="0" w:noVBand="1"/>
      </w:tblPr>
      <w:tblGrid>
        <w:gridCol w:w="4929"/>
        <w:gridCol w:w="4879"/>
      </w:tblGrid>
      <w:tr w:rsidR="00EF1019" w:rsidRPr="00AB5E1C" w:rsidTr="0005740C">
        <w:trPr>
          <w:cnfStyle w:val="100000000000" w:firstRow="1" w:lastRow="0" w:firstColumn="0" w:lastColumn="0" w:oddVBand="0" w:evenVBand="0" w:oddHBand="0" w:evenHBand="0" w:firstRowFirstColumn="0" w:firstRowLastColumn="0" w:lastRowFirstColumn="0" w:lastRowLastColumn="0"/>
          <w:tblCellSpacing w:w="71" w:type="dxa"/>
        </w:trPr>
        <w:tc>
          <w:tcPr>
            <w:tcW w:w="4716" w:type="dxa"/>
            <w:tcBorders>
              <w:right w:val="single" w:sz="4" w:space="0" w:color="auto"/>
            </w:tcBorders>
          </w:tcPr>
          <w:p w:rsidR="00EF1019" w:rsidRPr="00DB3893" w:rsidRDefault="00EF1019" w:rsidP="002E3EE3">
            <w:pPr>
              <w:rPr>
                <w:lang w:val="en-US"/>
              </w:rPr>
            </w:pPr>
            <w:r w:rsidRPr="00DB3893">
              <w:rPr>
                <w:noProof/>
                <w:lang w:eastAsia="de-DE"/>
              </w:rPr>
              <w:drawing>
                <wp:inline distT="0" distB="0" distL="0" distR="0" wp14:anchorId="7865C87D" wp14:editId="73C953A6">
                  <wp:extent cx="2394858" cy="1596572"/>
                  <wp:effectExtent l="0" t="0" r="5715" b="381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394858" cy="1596572"/>
                          </a:xfrm>
                          <a:prstGeom prst="rect">
                            <a:avLst/>
                          </a:prstGeom>
                          <a:noFill/>
                          <a:ln>
                            <a:noFill/>
                          </a:ln>
                        </pic:spPr>
                      </pic:pic>
                    </a:graphicData>
                  </a:graphic>
                </wp:inline>
              </w:drawing>
            </w:r>
          </w:p>
        </w:tc>
        <w:tc>
          <w:tcPr>
            <w:tcW w:w="4666" w:type="dxa"/>
          </w:tcPr>
          <w:p w:rsidR="00EF1019" w:rsidRPr="00DB3893" w:rsidRDefault="006262D0" w:rsidP="002E3EE3">
            <w:pPr>
              <w:pStyle w:val="berschrift3"/>
              <w:outlineLvl w:val="2"/>
              <w:rPr>
                <w:lang w:val="en-US"/>
              </w:rPr>
            </w:pPr>
            <w:r w:rsidRPr="00DB3893">
              <w:rPr>
                <w:lang w:val="en-US"/>
              </w:rPr>
              <w:t>W_photo_2200SM_01438_HI</w:t>
            </w:r>
          </w:p>
          <w:p w:rsidR="00EF1019" w:rsidRPr="00DB3893" w:rsidRDefault="00291615" w:rsidP="00B17A40">
            <w:pPr>
              <w:pStyle w:val="Text"/>
              <w:jc w:val="left"/>
              <w:rPr>
                <w:sz w:val="20"/>
                <w:lang w:val="en-US"/>
              </w:rPr>
            </w:pPr>
            <w:r w:rsidRPr="00DB3893">
              <w:rPr>
                <w:sz w:val="20"/>
                <w:lang w:val="en-US"/>
              </w:rPr>
              <w:t xml:space="preserve">Wirtgen </w:t>
            </w:r>
            <w:r w:rsidR="00B17A40">
              <w:rPr>
                <w:sz w:val="20"/>
                <w:lang w:val="en-US"/>
              </w:rPr>
              <w:t>s</w:t>
            </w:r>
            <w:r w:rsidRPr="00DB3893">
              <w:rPr>
                <w:sz w:val="20"/>
                <w:lang w:val="en-US"/>
              </w:rPr>
              <w:t xml:space="preserve">urface miners can do </w:t>
            </w:r>
            <w:r w:rsidR="008E1452" w:rsidRPr="00DB3893">
              <w:rPr>
                <w:sz w:val="20"/>
                <w:lang w:val="en-US"/>
              </w:rPr>
              <w:t>much</w:t>
            </w:r>
            <w:r w:rsidRPr="00DB3893">
              <w:rPr>
                <w:sz w:val="20"/>
                <w:lang w:val="en-US"/>
              </w:rPr>
              <w:t xml:space="preserve"> more than just extract pay minerals</w:t>
            </w:r>
            <w:r w:rsidR="00EF1019" w:rsidRPr="00DB3893">
              <w:rPr>
                <w:sz w:val="20"/>
                <w:lang w:val="en-US"/>
              </w:rPr>
              <w:t>.</w:t>
            </w:r>
            <w:r w:rsidRPr="00DB3893">
              <w:rPr>
                <w:sz w:val="20"/>
                <w:lang w:val="en-US"/>
              </w:rPr>
              <w:t xml:space="preserve"> In Guinea, they are also </w:t>
            </w:r>
            <w:r w:rsidR="00DB3893">
              <w:rPr>
                <w:sz w:val="20"/>
                <w:lang w:val="en-US"/>
              </w:rPr>
              <w:t>used</w:t>
            </w:r>
            <w:r w:rsidRPr="00DB3893">
              <w:rPr>
                <w:sz w:val="20"/>
                <w:lang w:val="en-US"/>
              </w:rPr>
              <w:t xml:space="preserve"> to open routes and develop the</w:t>
            </w:r>
            <w:r w:rsidR="008E1452" w:rsidRPr="00DB3893">
              <w:rPr>
                <w:sz w:val="20"/>
                <w:lang w:val="en-US"/>
              </w:rPr>
              <w:t xml:space="preserve"> infrastructure around the</w:t>
            </w:r>
            <w:r w:rsidRPr="00DB3893">
              <w:rPr>
                <w:sz w:val="20"/>
                <w:lang w:val="en-US"/>
              </w:rPr>
              <w:t xml:space="preserve"> mines.</w:t>
            </w:r>
          </w:p>
        </w:tc>
      </w:tr>
    </w:tbl>
    <w:p w:rsidR="00EF1019" w:rsidRPr="00DB3893" w:rsidRDefault="00EF1019" w:rsidP="00D166AC">
      <w:pPr>
        <w:pStyle w:val="Text"/>
        <w:rPr>
          <w:lang w:val="en-US"/>
        </w:rPr>
      </w:pPr>
    </w:p>
    <w:p w:rsidR="004A5901" w:rsidRPr="00DB3893" w:rsidRDefault="004A5901" w:rsidP="00D166AC">
      <w:pPr>
        <w:pStyle w:val="Text"/>
        <w:rPr>
          <w:lang w:val="en-US"/>
        </w:rPr>
      </w:pPr>
    </w:p>
    <w:p w:rsidR="00F8180B" w:rsidRPr="000B3F72" w:rsidRDefault="00F8180B" w:rsidP="00F8180B">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F8180B" w:rsidRPr="00C423EA" w:rsidRDefault="00F8180B" w:rsidP="00F8180B">
      <w:pPr>
        <w:rPr>
          <w:sz w:val="22"/>
          <w:lang w:val="en-US"/>
        </w:rPr>
      </w:pPr>
    </w:p>
    <w:p w:rsidR="00F8180B" w:rsidRPr="00C423EA" w:rsidRDefault="00F8180B" w:rsidP="00F8180B">
      <w:pPr>
        <w:rPr>
          <w:sz w:val="22"/>
          <w:lang w:val="en-US"/>
        </w:rPr>
      </w:pPr>
    </w:p>
    <w:tbl>
      <w:tblPr>
        <w:tblStyle w:val="Basic"/>
        <w:tblW w:w="0" w:type="auto"/>
        <w:tblLook w:val="04A0" w:firstRow="1" w:lastRow="0" w:firstColumn="1" w:lastColumn="0" w:noHBand="0" w:noVBand="1"/>
      </w:tblPr>
      <w:tblGrid>
        <w:gridCol w:w="4779"/>
        <w:gridCol w:w="4745"/>
      </w:tblGrid>
      <w:tr w:rsidR="00F8180B" w:rsidTr="00C90F15">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F8180B" w:rsidRPr="00B23868" w:rsidRDefault="00F8180B" w:rsidP="00C90F15">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F8180B" w:rsidRPr="00B23868" w:rsidRDefault="00F8180B" w:rsidP="00C90F15">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F8180B" w:rsidRPr="00AB5E1C" w:rsidRDefault="00F8180B" w:rsidP="00C90F15">
            <w:pPr>
              <w:pStyle w:val="Text"/>
              <w:rPr>
                <w:lang w:val="en-GB"/>
              </w:rPr>
            </w:pPr>
            <w:r w:rsidRPr="00AB5E1C">
              <w:rPr>
                <w:lang w:val="en-GB"/>
              </w:rPr>
              <w:t>WIRTGEN GmbH</w:t>
            </w:r>
          </w:p>
          <w:p w:rsidR="00F8180B" w:rsidRPr="00AB5E1C" w:rsidRDefault="00F8180B" w:rsidP="00C90F15">
            <w:pPr>
              <w:pStyle w:val="Text"/>
              <w:rPr>
                <w:lang w:val="en-GB"/>
              </w:rPr>
            </w:pPr>
            <w:r w:rsidRPr="00AB5E1C">
              <w:rPr>
                <w:lang w:val="en-GB"/>
              </w:rPr>
              <w:t>Corporate Communications</w:t>
            </w:r>
          </w:p>
          <w:p w:rsidR="00F8180B" w:rsidRPr="00AB5E1C" w:rsidRDefault="00F8180B" w:rsidP="00C90F15">
            <w:pPr>
              <w:pStyle w:val="Text"/>
              <w:rPr>
                <w:lang w:val="en-GB"/>
              </w:rPr>
            </w:pPr>
            <w:r w:rsidRPr="00AB5E1C">
              <w:rPr>
                <w:lang w:val="en-GB"/>
              </w:rPr>
              <w:t>Michaela Adams, Mario Linnemann</w:t>
            </w:r>
          </w:p>
          <w:p w:rsidR="00F8180B" w:rsidRPr="00FB4927" w:rsidRDefault="00F8180B" w:rsidP="00C90F15">
            <w:pPr>
              <w:pStyle w:val="Text"/>
            </w:pPr>
            <w:r w:rsidRPr="00FB4927">
              <w:t>Reinhard-Wirtgen-</w:t>
            </w:r>
            <w:proofErr w:type="spellStart"/>
            <w:r w:rsidRPr="00FB4927">
              <w:t>Strasse</w:t>
            </w:r>
            <w:proofErr w:type="spellEnd"/>
            <w:r w:rsidRPr="00FB4927">
              <w:t xml:space="preserve"> 2</w:t>
            </w:r>
          </w:p>
          <w:p w:rsidR="00F8180B" w:rsidRDefault="00F8180B" w:rsidP="00C90F15">
            <w:pPr>
              <w:pStyle w:val="Text"/>
            </w:pPr>
            <w:r>
              <w:t xml:space="preserve">53578 </w:t>
            </w:r>
            <w:proofErr w:type="spellStart"/>
            <w:r>
              <w:t>Windhagen</w:t>
            </w:r>
            <w:proofErr w:type="spellEnd"/>
          </w:p>
          <w:p w:rsidR="00F8180B" w:rsidRPr="00AB5E1C" w:rsidRDefault="00F8180B" w:rsidP="00C90F15">
            <w:pPr>
              <w:pStyle w:val="Text"/>
            </w:pPr>
            <w:r w:rsidRPr="00AB5E1C">
              <w:t>Germany</w:t>
            </w:r>
          </w:p>
          <w:p w:rsidR="00F8180B" w:rsidRPr="00AB5E1C" w:rsidRDefault="00F8180B" w:rsidP="00C90F15">
            <w:pPr>
              <w:pStyle w:val="Text"/>
            </w:pPr>
          </w:p>
          <w:p w:rsidR="00F8180B" w:rsidRPr="00AB5E1C" w:rsidRDefault="00F8180B" w:rsidP="00C90F15">
            <w:pPr>
              <w:pStyle w:val="Text"/>
            </w:pPr>
            <w:r w:rsidRPr="00AB5E1C">
              <w:t>Phone:   +49 (0) 2645 131 – 4510</w:t>
            </w:r>
          </w:p>
          <w:p w:rsidR="00F8180B" w:rsidRPr="00AB5E1C" w:rsidRDefault="00F8180B" w:rsidP="00C90F15">
            <w:pPr>
              <w:pStyle w:val="Text"/>
            </w:pPr>
            <w:r w:rsidRPr="00AB5E1C">
              <w:t>Fax:       +49 (0) 2645 131 – 499</w:t>
            </w:r>
          </w:p>
          <w:p w:rsidR="00F8180B" w:rsidRPr="00AB5E1C" w:rsidRDefault="00F8180B" w:rsidP="00C90F15">
            <w:pPr>
              <w:pStyle w:val="Text"/>
            </w:pPr>
            <w:proofErr w:type="spellStart"/>
            <w:r w:rsidRPr="00AB5E1C">
              <w:t>E-mail</w:t>
            </w:r>
            <w:proofErr w:type="spellEnd"/>
            <w:r w:rsidRPr="00AB5E1C">
              <w:t>:   presse@wirtgen.com</w:t>
            </w:r>
          </w:p>
          <w:p w:rsidR="00F8180B" w:rsidRPr="00D166AC" w:rsidRDefault="00F8180B" w:rsidP="00C90F15">
            <w:pPr>
              <w:pStyle w:val="Text"/>
            </w:pPr>
            <w:r>
              <w:t>www.wirtgen.com</w:t>
            </w:r>
          </w:p>
        </w:tc>
        <w:tc>
          <w:tcPr>
            <w:tcW w:w="4745" w:type="dxa"/>
            <w:tcBorders>
              <w:left w:val="single" w:sz="48" w:space="0" w:color="FFFFFF" w:themeColor="background1"/>
            </w:tcBorders>
          </w:tcPr>
          <w:p w:rsidR="00F8180B" w:rsidRPr="0034191A" w:rsidRDefault="00F8180B" w:rsidP="00C90F15">
            <w:pPr>
              <w:pStyle w:val="Text"/>
            </w:pPr>
          </w:p>
        </w:tc>
      </w:tr>
    </w:tbl>
    <w:p w:rsidR="00D166AC" w:rsidRPr="00DB3893" w:rsidRDefault="00D166AC" w:rsidP="00D166AC">
      <w:pPr>
        <w:pStyle w:val="Text"/>
        <w:rPr>
          <w:lang w:val="en-US"/>
        </w:rPr>
      </w:pPr>
    </w:p>
    <w:sectPr w:rsidR="00D166AC" w:rsidRPr="00DB3893"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3CB" w:rsidRDefault="003F73CB" w:rsidP="00E55534">
      <w:r>
        <w:separator/>
      </w:r>
    </w:p>
  </w:endnote>
  <w:endnote w:type="continuationSeparator" w:id="0">
    <w:p w:rsidR="003F73CB" w:rsidRDefault="003F73C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93971">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7E3A4E1C" wp14:editId="1DD396D6">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358146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15696B82" wp14:editId="084E1234">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DB7F872"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3CB" w:rsidRDefault="003F73CB" w:rsidP="00E55534">
      <w:r>
        <w:separator/>
      </w:r>
    </w:p>
  </w:footnote>
  <w:footnote w:type="continuationSeparator" w:id="0">
    <w:p w:rsidR="003F73CB" w:rsidRDefault="003F73CB"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408C031F" wp14:editId="56609D98">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538AA82F" wp14:editId="0962F65C">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3491CE63" wp14:editId="58A770D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3C1503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2F4F5526" wp14:editId="11825C9D">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EF48484"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5127A34A" wp14:editId="78B026D2">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18CE376F" wp14:editId="3A315B7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45pt;height:1500.45pt" o:bullet="t">
        <v:imagedata r:id="rId1" o:title="AZ_04a"/>
      </v:shape>
    </w:pict>
  </w:numPicBullet>
  <w:numPicBullet w:numPicBulletId="1">
    <w:pict>
      <v:shape id="_x0000_i1030" type="#_x0000_t75" style="width:8.15pt;height:8.1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3CB"/>
    <w:rsid w:val="00042106"/>
    <w:rsid w:val="000434A5"/>
    <w:rsid w:val="0005285B"/>
    <w:rsid w:val="0005740C"/>
    <w:rsid w:val="000615DA"/>
    <w:rsid w:val="00066D09"/>
    <w:rsid w:val="0009013A"/>
    <w:rsid w:val="0009665C"/>
    <w:rsid w:val="000A206C"/>
    <w:rsid w:val="000A5DEA"/>
    <w:rsid w:val="000E2697"/>
    <w:rsid w:val="00103205"/>
    <w:rsid w:val="00111603"/>
    <w:rsid w:val="0012026F"/>
    <w:rsid w:val="00132055"/>
    <w:rsid w:val="00133A2E"/>
    <w:rsid w:val="0014683F"/>
    <w:rsid w:val="001B16BB"/>
    <w:rsid w:val="001E63AC"/>
    <w:rsid w:val="002123D0"/>
    <w:rsid w:val="00244981"/>
    <w:rsid w:val="00250203"/>
    <w:rsid w:val="00253A2E"/>
    <w:rsid w:val="002646EA"/>
    <w:rsid w:val="00267CF8"/>
    <w:rsid w:val="002844EF"/>
    <w:rsid w:val="00291615"/>
    <w:rsid w:val="00295A9C"/>
    <w:rsid w:val="0029634D"/>
    <w:rsid w:val="002E765F"/>
    <w:rsid w:val="002F108B"/>
    <w:rsid w:val="00331016"/>
    <w:rsid w:val="003353B9"/>
    <w:rsid w:val="0034191A"/>
    <w:rsid w:val="00343CC7"/>
    <w:rsid w:val="00356A19"/>
    <w:rsid w:val="0036181A"/>
    <w:rsid w:val="00384A08"/>
    <w:rsid w:val="003A753A"/>
    <w:rsid w:val="003B18E6"/>
    <w:rsid w:val="003B7E3D"/>
    <w:rsid w:val="003E1CB6"/>
    <w:rsid w:val="003E3CF6"/>
    <w:rsid w:val="003E759F"/>
    <w:rsid w:val="003F73CB"/>
    <w:rsid w:val="00403373"/>
    <w:rsid w:val="00406C81"/>
    <w:rsid w:val="00412545"/>
    <w:rsid w:val="00430BB0"/>
    <w:rsid w:val="00443DB8"/>
    <w:rsid w:val="00463D7D"/>
    <w:rsid w:val="00464467"/>
    <w:rsid w:val="00476F4D"/>
    <w:rsid w:val="004A5901"/>
    <w:rsid w:val="004B6FB7"/>
    <w:rsid w:val="004D0491"/>
    <w:rsid w:val="004E64B4"/>
    <w:rsid w:val="004F1C34"/>
    <w:rsid w:val="00506409"/>
    <w:rsid w:val="00514DD4"/>
    <w:rsid w:val="00524188"/>
    <w:rsid w:val="00530E32"/>
    <w:rsid w:val="005329E2"/>
    <w:rsid w:val="005447E6"/>
    <w:rsid w:val="00545F6B"/>
    <w:rsid w:val="00565476"/>
    <w:rsid w:val="005711A3"/>
    <w:rsid w:val="00573B2B"/>
    <w:rsid w:val="00593971"/>
    <w:rsid w:val="005A4F04"/>
    <w:rsid w:val="005B3697"/>
    <w:rsid w:val="005B5793"/>
    <w:rsid w:val="005C3338"/>
    <w:rsid w:val="005E6D94"/>
    <w:rsid w:val="005F0710"/>
    <w:rsid w:val="00604E7A"/>
    <w:rsid w:val="006262D0"/>
    <w:rsid w:val="00626C47"/>
    <w:rsid w:val="006330A2"/>
    <w:rsid w:val="00642EB6"/>
    <w:rsid w:val="006A44D1"/>
    <w:rsid w:val="006B4AEA"/>
    <w:rsid w:val="006B4D71"/>
    <w:rsid w:val="006B73C9"/>
    <w:rsid w:val="006F20D1"/>
    <w:rsid w:val="006F3B15"/>
    <w:rsid w:val="006F7602"/>
    <w:rsid w:val="00722A17"/>
    <w:rsid w:val="00757B83"/>
    <w:rsid w:val="007658CA"/>
    <w:rsid w:val="00772ED8"/>
    <w:rsid w:val="007842AE"/>
    <w:rsid w:val="00791A69"/>
    <w:rsid w:val="00794830"/>
    <w:rsid w:val="00797CAA"/>
    <w:rsid w:val="007C2658"/>
    <w:rsid w:val="007C48A8"/>
    <w:rsid w:val="007E20D0"/>
    <w:rsid w:val="007F6000"/>
    <w:rsid w:val="00820315"/>
    <w:rsid w:val="008213CF"/>
    <w:rsid w:val="00843B45"/>
    <w:rsid w:val="00847049"/>
    <w:rsid w:val="008546DA"/>
    <w:rsid w:val="00863129"/>
    <w:rsid w:val="008B6477"/>
    <w:rsid w:val="008C17C7"/>
    <w:rsid w:val="008C2DB2"/>
    <w:rsid w:val="008D4AE7"/>
    <w:rsid w:val="008D770E"/>
    <w:rsid w:val="008E1452"/>
    <w:rsid w:val="0090337E"/>
    <w:rsid w:val="009260B8"/>
    <w:rsid w:val="00977CB5"/>
    <w:rsid w:val="009A36BD"/>
    <w:rsid w:val="009A7E90"/>
    <w:rsid w:val="009C2378"/>
    <w:rsid w:val="009D016F"/>
    <w:rsid w:val="009D34C3"/>
    <w:rsid w:val="009E2268"/>
    <w:rsid w:val="009E251D"/>
    <w:rsid w:val="00A15106"/>
    <w:rsid w:val="00A171F4"/>
    <w:rsid w:val="00A24EFC"/>
    <w:rsid w:val="00A44F66"/>
    <w:rsid w:val="00A80677"/>
    <w:rsid w:val="00A80E3F"/>
    <w:rsid w:val="00A977CE"/>
    <w:rsid w:val="00AB5E1C"/>
    <w:rsid w:val="00AD131F"/>
    <w:rsid w:val="00AE6108"/>
    <w:rsid w:val="00AF3B3A"/>
    <w:rsid w:val="00AF6569"/>
    <w:rsid w:val="00B06265"/>
    <w:rsid w:val="00B17A40"/>
    <w:rsid w:val="00B5695F"/>
    <w:rsid w:val="00B67C60"/>
    <w:rsid w:val="00B90F78"/>
    <w:rsid w:val="00BD1058"/>
    <w:rsid w:val="00BF56B2"/>
    <w:rsid w:val="00C03396"/>
    <w:rsid w:val="00C11683"/>
    <w:rsid w:val="00C1451A"/>
    <w:rsid w:val="00C457C3"/>
    <w:rsid w:val="00C644CA"/>
    <w:rsid w:val="00C73005"/>
    <w:rsid w:val="00CA27F5"/>
    <w:rsid w:val="00CC397A"/>
    <w:rsid w:val="00CE41E7"/>
    <w:rsid w:val="00CF36C9"/>
    <w:rsid w:val="00D166AC"/>
    <w:rsid w:val="00D24067"/>
    <w:rsid w:val="00D406CC"/>
    <w:rsid w:val="00DB3893"/>
    <w:rsid w:val="00DE5894"/>
    <w:rsid w:val="00DF44DA"/>
    <w:rsid w:val="00DF659C"/>
    <w:rsid w:val="00E14608"/>
    <w:rsid w:val="00E21E67"/>
    <w:rsid w:val="00E30EBF"/>
    <w:rsid w:val="00E52D70"/>
    <w:rsid w:val="00E55534"/>
    <w:rsid w:val="00E712F0"/>
    <w:rsid w:val="00E914D1"/>
    <w:rsid w:val="00EA3BDD"/>
    <w:rsid w:val="00ED143D"/>
    <w:rsid w:val="00ED1A99"/>
    <w:rsid w:val="00EE14F9"/>
    <w:rsid w:val="00EF1019"/>
    <w:rsid w:val="00F20920"/>
    <w:rsid w:val="00F227E4"/>
    <w:rsid w:val="00F228B3"/>
    <w:rsid w:val="00F36E2B"/>
    <w:rsid w:val="00F56318"/>
    <w:rsid w:val="00F8180B"/>
    <w:rsid w:val="00F82525"/>
    <w:rsid w:val="00F83421"/>
    <w:rsid w:val="00F97FEA"/>
    <w:rsid w:val="00FB4927"/>
    <w:rsid w:val="00FC099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62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5901"/>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B5E1C"/>
    <w:rPr>
      <w:sz w:val="16"/>
      <w:szCs w:val="16"/>
    </w:rPr>
  </w:style>
  <w:style w:type="paragraph" w:styleId="Kommentartext">
    <w:name w:val="annotation text"/>
    <w:basedOn w:val="Standard"/>
    <w:link w:val="KommentartextZchn"/>
    <w:uiPriority w:val="99"/>
    <w:semiHidden/>
    <w:unhideWhenUsed/>
    <w:rsid w:val="00AB5E1C"/>
    <w:rPr>
      <w:sz w:val="20"/>
      <w:szCs w:val="20"/>
    </w:rPr>
  </w:style>
  <w:style w:type="character" w:customStyle="1" w:styleId="KommentartextZchn">
    <w:name w:val="Kommentartext Zchn"/>
    <w:basedOn w:val="Absatz-Standardschriftart"/>
    <w:link w:val="Kommentartext"/>
    <w:uiPriority w:val="99"/>
    <w:semiHidden/>
    <w:rsid w:val="00AB5E1C"/>
    <w:rPr>
      <w:sz w:val="20"/>
      <w:szCs w:val="20"/>
    </w:rPr>
  </w:style>
  <w:style w:type="paragraph" w:styleId="Kommentarthema">
    <w:name w:val="annotation subject"/>
    <w:basedOn w:val="Kommentartext"/>
    <w:next w:val="Kommentartext"/>
    <w:link w:val="KommentarthemaZchn"/>
    <w:uiPriority w:val="99"/>
    <w:semiHidden/>
    <w:unhideWhenUsed/>
    <w:rsid w:val="00AB5E1C"/>
    <w:rPr>
      <w:b/>
      <w:bCs/>
    </w:rPr>
  </w:style>
  <w:style w:type="character" w:customStyle="1" w:styleId="KommentarthemaZchn">
    <w:name w:val="Kommentarthema Zchn"/>
    <w:basedOn w:val="KommentartextZchn"/>
    <w:link w:val="Kommentarthema"/>
    <w:uiPriority w:val="99"/>
    <w:semiHidden/>
    <w:rsid w:val="00AB5E1C"/>
    <w:rPr>
      <w:b/>
      <w:bCs/>
      <w:sz w:val="20"/>
      <w:szCs w:val="20"/>
    </w:rPr>
  </w:style>
  <w:style w:type="paragraph" w:styleId="berarbeitung">
    <w:name w:val="Revision"/>
    <w:hidden/>
    <w:uiPriority w:val="99"/>
    <w:semiHidden/>
    <w:rsid w:val="00A80E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5901"/>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B5E1C"/>
    <w:rPr>
      <w:sz w:val="16"/>
      <w:szCs w:val="16"/>
    </w:rPr>
  </w:style>
  <w:style w:type="paragraph" w:styleId="Kommentartext">
    <w:name w:val="annotation text"/>
    <w:basedOn w:val="Standard"/>
    <w:link w:val="KommentartextZchn"/>
    <w:uiPriority w:val="99"/>
    <w:semiHidden/>
    <w:unhideWhenUsed/>
    <w:rsid w:val="00AB5E1C"/>
    <w:rPr>
      <w:sz w:val="20"/>
      <w:szCs w:val="20"/>
    </w:rPr>
  </w:style>
  <w:style w:type="character" w:customStyle="1" w:styleId="KommentartextZchn">
    <w:name w:val="Kommentartext Zchn"/>
    <w:basedOn w:val="Absatz-Standardschriftart"/>
    <w:link w:val="Kommentartext"/>
    <w:uiPriority w:val="99"/>
    <w:semiHidden/>
    <w:rsid w:val="00AB5E1C"/>
    <w:rPr>
      <w:sz w:val="20"/>
      <w:szCs w:val="20"/>
    </w:rPr>
  </w:style>
  <w:style w:type="paragraph" w:styleId="Kommentarthema">
    <w:name w:val="annotation subject"/>
    <w:basedOn w:val="Kommentartext"/>
    <w:next w:val="Kommentartext"/>
    <w:link w:val="KommentarthemaZchn"/>
    <w:uiPriority w:val="99"/>
    <w:semiHidden/>
    <w:unhideWhenUsed/>
    <w:rsid w:val="00AB5E1C"/>
    <w:rPr>
      <w:b/>
      <w:bCs/>
    </w:rPr>
  </w:style>
  <w:style w:type="character" w:customStyle="1" w:styleId="KommentarthemaZchn">
    <w:name w:val="Kommentarthema Zchn"/>
    <w:basedOn w:val="KommentartextZchn"/>
    <w:link w:val="Kommentarthema"/>
    <w:uiPriority w:val="99"/>
    <w:semiHidden/>
    <w:rsid w:val="00AB5E1C"/>
    <w:rPr>
      <w:b/>
      <w:bCs/>
      <w:sz w:val="20"/>
      <w:szCs w:val="20"/>
    </w:rPr>
  </w:style>
  <w:style w:type="paragraph" w:styleId="berarbeitung">
    <w:name w:val="Revision"/>
    <w:hidden/>
    <w:uiPriority w:val="99"/>
    <w:semiHidden/>
    <w:rsid w:val="00A80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DF066-463A-409B-BEEF-3739F9C32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1088</Words>
  <Characters>6857</Characters>
  <Application>Microsoft Office Word</Application>
  <DocSecurity>4</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Richetti Stella</dc:creator>
  <cp:lastModifiedBy>Schüler Angelika</cp:lastModifiedBy>
  <cp:revision>2</cp:revision>
  <dcterms:created xsi:type="dcterms:W3CDTF">2018-11-14T06:33:00Z</dcterms:created>
  <dcterms:modified xsi:type="dcterms:W3CDTF">2018-11-14T06:33:00Z</dcterms:modified>
</cp:coreProperties>
</file>